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D45" w:rsidRDefault="00261D45">
      <w:pPr>
        <w:pStyle w:val="ConsPlusTitlePage"/>
      </w:pPr>
      <w:r>
        <w:t xml:space="preserve">Документ предоставлен </w:t>
      </w:r>
      <w:hyperlink r:id="rId4" w:history="1">
        <w:r>
          <w:rPr>
            <w:color w:val="0000FF"/>
          </w:rPr>
          <w:t>КонсультантПлюс</w:t>
        </w:r>
      </w:hyperlink>
      <w:bookmarkStart w:id="0" w:name="_GoBack"/>
      <w:bookmarkEnd w:id="0"/>
      <w:r>
        <w:br/>
      </w:r>
    </w:p>
    <w:p w:rsidR="00261D45" w:rsidRDefault="00261D45">
      <w:pPr>
        <w:pStyle w:val="ConsPlusNormal"/>
        <w:ind w:firstLine="540"/>
        <w:jc w:val="both"/>
        <w:outlineLvl w:val="0"/>
      </w:pPr>
    </w:p>
    <w:p w:rsidR="00261D45" w:rsidRDefault="00261D45">
      <w:pPr>
        <w:pStyle w:val="ConsPlusTitle"/>
        <w:jc w:val="center"/>
        <w:outlineLvl w:val="0"/>
      </w:pPr>
      <w:r>
        <w:t>НОВГОРОДСКАЯ ОБЛАСТНАЯ ДУМА</w:t>
      </w:r>
    </w:p>
    <w:p w:rsidR="00261D45" w:rsidRDefault="00261D45">
      <w:pPr>
        <w:pStyle w:val="ConsPlusTitle"/>
        <w:jc w:val="center"/>
      </w:pPr>
    </w:p>
    <w:p w:rsidR="00261D45" w:rsidRDefault="00261D45">
      <w:pPr>
        <w:pStyle w:val="ConsPlusTitle"/>
        <w:jc w:val="center"/>
      </w:pPr>
      <w:r>
        <w:t>ПОСТАНОВЛЕНИЕ</w:t>
      </w:r>
    </w:p>
    <w:p w:rsidR="00261D45" w:rsidRDefault="00261D45">
      <w:pPr>
        <w:pStyle w:val="ConsPlusTitle"/>
        <w:jc w:val="center"/>
      </w:pPr>
      <w:r>
        <w:t>от 25 февраля 2015 г. N 1376-5 ОД</w:t>
      </w:r>
    </w:p>
    <w:p w:rsidR="00261D45" w:rsidRDefault="00261D45">
      <w:pPr>
        <w:pStyle w:val="ConsPlusTitle"/>
        <w:jc w:val="center"/>
      </w:pPr>
    </w:p>
    <w:p w:rsidR="00261D45" w:rsidRDefault="00261D45">
      <w:pPr>
        <w:pStyle w:val="ConsPlusTitle"/>
        <w:jc w:val="center"/>
      </w:pPr>
      <w:r>
        <w:t>О ПОЛОЖЕНИИ О МОЛОДЕЖНОМ ПАРЛАМЕНТЕ</w:t>
      </w:r>
    </w:p>
    <w:p w:rsidR="00261D45" w:rsidRDefault="00261D45">
      <w:pPr>
        <w:pStyle w:val="ConsPlusTitle"/>
        <w:jc w:val="center"/>
      </w:pPr>
      <w:r>
        <w:t>ПРИ НОВГОРОДСКОЙ ОБЛАСТНОЙ ДУМЕ</w:t>
      </w:r>
    </w:p>
    <w:p w:rsidR="00261D45" w:rsidRDefault="00261D4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1D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D45" w:rsidRDefault="00261D45"/>
        </w:tc>
        <w:tc>
          <w:tcPr>
            <w:tcW w:w="113" w:type="dxa"/>
            <w:tcBorders>
              <w:top w:val="nil"/>
              <w:left w:val="nil"/>
              <w:bottom w:val="nil"/>
              <w:right w:val="nil"/>
            </w:tcBorders>
            <w:shd w:val="clear" w:color="auto" w:fill="F4F3F8"/>
            <w:tcMar>
              <w:top w:w="0" w:type="dxa"/>
              <w:left w:w="0" w:type="dxa"/>
              <w:bottom w:w="0" w:type="dxa"/>
              <w:right w:w="0" w:type="dxa"/>
            </w:tcMar>
          </w:tcPr>
          <w:p w:rsidR="00261D45" w:rsidRDefault="00261D45"/>
        </w:tc>
        <w:tc>
          <w:tcPr>
            <w:tcW w:w="0" w:type="auto"/>
            <w:tcBorders>
              <w:top w:val="nil"/>
              <w:left w:val="nil"/>
              <w:bottom w:val="nil"/>
              <w:right w:val="nil"/>
            </w:tcBorders>
            <w:shd w:val="clear" w:color="auto" w:fill="F4F3F8"/>
            <w:tcMar>
              <w:top w:w="113" w:type="dxa"/>
              <w:left w:w="0" w:type="dxa"/>
              <w:bottom w:w="113" w:type="dxa"/>
              <w:right w:w="0" w:type="dxa"/>
            </w:tcMar>
          </w:tcPr>
          <w:p w:rsidR="00261D45" w:rsidRDefault="00261D45">
            <w:pPr>
              <w:pStyle w:val="ConsPlusNormal"/>
              <w:jc w:val="center"/>
            </w:pPr>
            <w:r>
              <w:rPr>
                <w:color w:val="392C69"/>
              </w:rPr>
              <w:t>Список изменяющих документов</w:t>
            </w:r>
          </w:p>
          <w:p w:rsidR="00261D45" w:rsidRDefault="00261D45">
            <w:pPr>
              <w:pStyle w:val="ConsPlusNormal"/>
              <w:jc w:val="center"/>
            </w:pPr>
            <w:r>
              <w:rPr>
                <w:color w:val="392C69"/>
              </w:rPr>
              <w:t xml:space="preserve">(в ред. </w:t>
            </w:r>
            <w:hyperlink r:id="rId5" w:history="1">
              <w:r>
                <w:rPr>
                  <w:color w:val="0000FF"/>
                </w:rPr>
                <w:t>Постановления</w:t>
              </w:r>
            </w:hyperlink>
            <w:r>
              <w:rPr>
                <w:color w:val="392C69"/>
              </w:rPr>
              <w:t xml:space="preserve"> Новгородской областной Думы от 23.08.2017 N 296-ОД)</w:t>
            </w:r>
          </w:p>
        </w:tc>
        <w:tc>
          <w:tcPr>
            <w:tcW w:w="113" w:type="dxa"/>
            <w:tcBorders>
              <w:top w:val="nil"/>
              <w:left w:val="nil"/>
              <w:bottom w:val="nil"/>
              <w:right w:val="nil"/>
            </w:tcBorders>
            <w:shd w:val="clear" w:color="auto" w:fill="F4F3F8"/>
            <w:tcMar>
              <w:top w:w="0" w:type="dxa"/>
              <w:left w:w="0" w:type="dxa"/>
              <w:bottom w:w="0" w:type="dxa"/>
              <w:right w:w="0" w:type="dxa"/>
            </w:tcMar>
          </w:tcPr>
          <w:p w:rsidR="00261D45" w:rsidRDefault="00261D45"/>
        </w:tc>
      </w:tr>
    </w:tbl>
    <w:p w:rsidR="00261D45" w:rsidRDefault="00261D45">
      <w:pPr>
        <w:pStyle w:val="ConsPlusNormal"/>
        <w:ind w:firstLine="540"/>
        <w:jc w:val="both"/>
      </w:pPr>
    </w:p>
    <w:p w:rsidR="00261D45" w:rsidRDefault="00261D45">
      <w:pPr>
        <w:pStyle w:val="ConsPlusNormal"/>
        <w:ind w:firstLine="540"/>
        <w:jc w:val="both"/>
      </w:pPr>
      <w:r>
        <w:t>Новгородская областная Дума постановляет:</w:t>
      </w:r>
    </w:p>
    <w:p w:rsidR="00261D45" w:rsidRDefault="00261D45">
      <w:pPr>
        <w:pStyle w:val="ConsPlusNormal"/>
        <w:ind w:firstLine="540"/>
        <w:jc w:val="both"/>
      </w:pPr>
    </w:p>
    <w:p w:rsidR="00261D45" w:rsidRDefault="00261D45">
      <w:pPr>
        <w:pStyle w:val="ConsPlusNormal"/>
        <w:ind w:firstLine="540"/>
        <w:jc w:val="both"/>
      </w:pPr>
      <w:r>
        <w:t xml:space="preserve">1. Утвердить прилагаемое </w:t>
      </w:r>
      <w:hyperlink w:anchor="P35" w:history="1">
        <w:r>
          <w:rPr>
            <w:color w:val="0000FF"/>
          </w:rPr>
          <w:t>Положение</w:t>
        </w:r>
      </w:hyperlink>
      <w:r>
        <w:t xml:space="preserve"> о Молодежном парламенте при Новгородской областной Думе.</w:t>
      </w:r>
    </w:p>
    <w:p w:rsidR="00261D45" w:rsidRDefault="00261D45">
      <w:pPr>
        <w:pStyle w:val="ConsPlusNormal"/>
        <w:ind w:firstLine="540"/>
        <w:jc w:val="both"/>
      </w:pPr>
    </w:p>
    <w:p w:rsidR="00261D45" w:rsidRDefault="00261D45">
      <w:pPr>
        <w:pStyle w:val="ConsPlusNormal"/>
        <w:ind w:firstLine="540"/>
        <w:jc w:val="both"/>
      </w:pPr>
      <w:r>
        <w:t>2. Признать утратившими силу:</w:t>
      </w:r>
    </w:p>
    <w:p w:rsidR="00261D45" w:rsidRDefault="00261D45">
      <w:pPr>
        <w:pStyle w:val="ConsPlusNormal"/>
        <w:spacing w:before="200"/>
        <w:ind w:firstLine="540"/>
        <w:jc w:val="both"/>
      </w:pPr>
      <w:hyperlink r:id="rId6" w:history="1">
        <w:r>
          <w:rPr>
            <w:color w:val="0000FF"/>
          </w:rPr>
          <w:t>постановление</w:t>
        </w:r>
      </w:hyperlink>
      <w:r>
        <w:t xml:space="preserve"> Новгородской областной Думы от 28.02.2007 N 140-ОД "О Молодежном парламенте при Новгородской областной Думе" (газета "Новгородские ведомости" от 14.03.2007);</w:t>
      </w:r>
    </w:p>
    <w:p w:rsidR="00261D45" w:rsidRDefault="00261D45">
      <w:pPr>
        <w:pStyle w:val="ConsPlusNormal"/>
        <w:spacing w:before="200"/>
        <w:ind w:firstLine="540"/>
        <w:jc w:val="both"/>
      </w:pPr>
      <w:hyperlink r:id="rId7" w:history="1">
        <w:r>
          <w:rPr>
            <w:color w:val="0000FF"/>
          </w:rPr>
          <w:t>постановление</w:t>
        </w:r>
      </w:hyperlink>
      <w:r>
        <w:t xml:space="preserve"> Новгородской областной Думы от 26.03.2008 N 564-ОД "О внесении изменений в Положение о Молодежном парламенте при Новгородской областной Думе" (газета "Новгородские ведомости" от 05.04.2008);</w:t>
      </w:r>
    </w:p>
    <w:p w:rsidR="00261D45" w:rsidRDefault="00261D45">
      <w:pPr>
        <w:pStyle w:val="ConsPlusNormal"/>
        <w:spacing w:before="200"/>
        <w:ind w:firstLine="540"/>
        <w:jc w:val="both"/>
      </w:pPr>
      <w:hyperlink r:id="rId8" w:history="1">
        <w:r>
          <w:rPr>
            <w:color w:val="0000FF"/>
          </w:rPr>
          <w:t>постановление</w:t>
        </w:r>
      </w:hyperlink>
      <w:r>
        <w:t xml:space="preserve"> Новгородской областной Думы от 28.09.2011 N 1968-ОД "О внесении изменений в Положение о Молодежном парламенте при Новгородской областной Думе" (газета "Новгородские ведомости" от 07.10.2011).</w:t>
      </w:r>
    </w:p>
    <w:p w:rsidR="00261D45" w:rsidRDefault="00261D45">
      <w:pPr>
        <w:pStyle w:val="ConsPlusNormal"/>
        <w:ind w:firstLine="540"/>
        <w:jc w:val="both"/>
      </w:pPr>
    </w:p>
    <w:p w:rsidR="00261D45" w:rsidRDefault="00261D45">
      <w:pPr>
        <w:pStyle w:val="ConsPlusNormal"/>
        <w:ind w:firstLine="540"/>
        <w:jc w:val="both"/>
      </w:pPr>
      <w:r>
        <w:t>3. Опубликовать настоящее постановление в газете "Новгородские ведомости".</w:t>
      </w:r>
    </w:p>
    <w:p w:rsidR="00261D45" w:rsidRDefault="00261D45">
      <w:pPr>
        <w:pStyle w:val="ConsPlusNormal"/>
        <w:ind w:firstLine="540"/>
        <w:jc w:val="both"/>
      </w:pPr>
    </w:p>
    <w:p w:rsidR="00261D45" w:rsidRDefault="00261D45">
      <w:pPr>
        <w:pStyle w:val="ConsPlusNormal"/>
        <w:jc w:val="right"/>
      </w:pPr>
      <w:r>
        <w:t>Председатель</w:t>
      </w:r>
    </w:p>
    <w:p w:rsidR="00261D45" w:rsidRDefault="00261D45">
      <w:pPr>
        <w:pStyle w:val="ConsPlusNormal"/>
        <w:jc w:val="right"/>
      </w:pPr>
      <w:r>
        <w:t>Новгородской областной Думы</w:t>
      </w:r>
    </w:p>
    <w:p w:rsidR="00261D45" w:rsidRDefault="00261D45">
      <w:pPr>
        <w:pStyle w:val="ConsPlusNormal"/>
        <w:jc w:val="right"/>
      </w:pPr>
      <w:r>
        <w:t>Е.В.ПИСАРЕВА</w:t>
      </w:r>
    </w:p>
    <w:p w:rsidR="00261D45" w:rsidRDefault="00261D45">
      <w:pPr>
        <w:pStyle w:val="ConsPlusNormal"/>
        <w:ind w:firstLine="540"/>
        <w:jc w:val="both"/>
      </w:pPr>
    </w:p>
    <w:p w:rsidR="00261D45" w:rsidRDefault="00261D45">
      <w:pPr>
        <w:pStyle w:val="ConsPlusNormal"/>
        <w:ind w:firstLine="540"/>
        <w:jc w:val="both"/>
      </w:pPr>
    </w:p>
    <w:p w:rsidR="00261D45" w:rsidRDefault="00261D45">
      <w:pPr>
        <w:pStyle w:val="ConsPlusNormal"/>
        <w:ind w:firstLine="540"/>
        <w:jc w:val="both"/>
      </w:pPr>
    </w:p>
    <w:p w:rsidR="00261D45" w:rsidRDefault="00261D45">
      <w:pPr>
        <w:pStyle w:val="ConsPlusNormal"/>
        <w:ind w:firstLine="540"/>
        <w:jc w:val="both"/>
      </w:pPr>
    </w:p>
    <w:p w:rsidR="00261D45" w:rsidRDefault="00261D45">
      <w:pPr>
        <w:pStyle w:val="ConsPlusNormal"/>
        <w:ind w:firstLine="540"/>
        <w:jc w:val="both"/>
      </w:pPr>
    </w:p>
    <w:p w:rsidR="00261D45" w:rsidRDefault="00261D45">
      <w:pPr>
        <w:pStyle w:val="ConsPlusNormal"/>
        <w:jc w:val="right"/>
        <w:outlineLvl w:val="0"/>
      </w:pPr>
      <w:r>
        <w:t>Утверждено</w:t>
      </w:r>
    </w:p>
    <w:p w:rsidR="00261D45" w:rsidRDefault="00261D45">
      <w:pPr>
        <w:pStyle w:val="ConsPlusNormal"/>
        <w:jc w:val="right"/>
      </w:pPr>
      <w:r>
        <w:t>постановлением</w:t>
      </w:r>
    </w:p>
    <w:p w:rsidR="00261D45" w:rsidRDefault="00261D45">
      <w:pPr>
        <w:pStyle w:val="ConsPlusNormal"/>
        <w:jc w:val="right"/>
      </w:pPr>
      <w:r>
        <w:t>Новгородской областной Думы</w:t>
      </w:r>
    </w:p>
    <w:p w:rsidR="00261D45" w:rsidRDefault="00261D45">
      <w:pPr>
        <w:pStyle w:val="ConsPlusNormal"/>
        <w:jc w:val="right"/>
      </w:pPr>
      <w:r>
        <w:t>от 25.02.2015 N 1376-5 ОД</w:t>
      </w:r>
    </w:p>
    <w:p w:rsidR="00261D45" w:rsidRDefault="00261D45">
      <w:pPr>
        <w:pStyle w:val="ConsPlusNormal"/>
        <w:ind w:firstLine="540"/>
        <w:jc w:val="both"/>
      </w:pPr>
    </w:p>
    <w:p w:rsidR="00261D45" w:rsidRDefault="00261D45">
      <w:pPr>
        <w:pStyle w:val="ConsPlusTitle"/>
        <w:jc w:val="center"/>
      </w:pPr>
      <w:bookmarkStart w:id="1" w:name="P35"/>
      <w:bookmarkEnd w:id="1"/>
      <w:r>
        <w:t>ПОЛОЖЕНИЕ</w:t>
      </w:r>
    </w:p>
    <w:p w:rsidR="00261D45" w:rsidRDefault="00261D45">
      <w:pPr>
        <w:pStyle w:val="ConsPlusTitle"/>
        <w:jc w:val="center"/>
      </w:pPr>
      <w:r>
        <w:t>О МОЛОДЕЖНОМ ПАРЛАМЕНТЕ ПРИ НОВГОРОДСКОЙ ОБЛАСТНОЙ ДУМЕ</w:t>
      </w:r>
    </w:p>
    <w:p w:rsidR="00261D45" w:rsidRDefault="00261D4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1D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D45" w:rsidRDefault="00261D45"/>
        </w:tc>
        <w:tc>
          <w:tcPr>
            <w:tcW w:w="113" w:type="dxa"/>
            <w:tcBorders>
              <w:top w:val="nil"/>
              <w:left w:val="nil"/>
              <w:bottom w:val="nil"/>
              <w:right w:val="nil"/>
            </w:tcBorders>
            <w:shd w:val="clear" w:color="auto" w:fill="F4F3F8"/>
            <w:tcMar>
              <w:top w:w="0" w:type="dxa"/>
              <w:left w:w="0" w:type="dxa"/>
              <w:bottom w:w="0" w:type="dxa"/>
              <w:right w:w="0" w:type="dxa"/>
            </w:tcMar>
          </w:tcPr>
          <w:p w:rsidR="00261D45" w:rsidRDefault="00261D45"/>
        </w:tc>
        <w:tc>
          <w:tcPr>
            <w:tcW w:w="0" w:type="auto"/>
            <w:tcBorders>
              <w:top w:val="nil"/>
              <w:left w:val="nil"/>
              <w:bottom w:val="nil"/>
              <w:right w:val="nil"/>
            </w:tcBorders>
            <w:shd w:val="clear" w:color="auto" w:fill="F4F3F8"/>
            <w:tcMar>
              <w:top w:w="113" w:type="dxa"/>
              <w:left w:w="0" w:type="dxa"/>
              <w:bottom w:w="113" w:type="dxa"/>
              <w:right w:w="0" w:type="dxa"/>
            </w:tcMar>
          </w:tcPr>
          <w:p w:rsidR="00261D45" w:rsidRDefault="00261D45">
            <w:pPr>
              <w:pStyle w:val="ConsPlusNormal"/>
              <w:jc w:val="center"/>
            </w:pPr>
            <w:r>
              <w:rPr>
                <w:color w:val="392C69"/>
              </w:rPr>
              <w:t>Список изменяющих документов</w:t>
            </w:r>
          </w:p>
          <w:p w:rsidR="00261D45" w:rsidRDefault="00261D45">
            <w:pPr>
              <w:pStyle w:val="ConsPlusNormal"/>
              <w:jc w:val="center"/>
            </w:pPr>
            <w:r>
              <w:rPr>
                <w:color w:val="392C69"/>
              </w:rPr>
              <w:t xml:space="preserve">(в ред. </w:t>
            </w:r>
            <w:hyperlink r:id="rId9" w:history="1">
              <w:r>
                <w:rPr>
                  <w:color w:val="0000FF"/>
                </w:rPr>
                <w:t>Постановления</w:t>
              </w:r>
            </w:hyperlink>
            <w:r>
              <w:rPr>
                <w:color w:val="392C69"/>
              </w:rPr>
              <w:t xml:space="preserve"> Новгородской областной Думы от 23.08.2017 N 296-ОД)</w:t>
            </w:r>
          </w:p>
        </w:tc>
        <w:tc>
          <w:tcPr>
            <w:tcW w:w="113" w:type="dxa"/>
            <w:tcBorders>
              <w:top w:val="nil"/>
              <w:left w:val="nil"/>
              <w:bottom w:val="nil"/>
              <w:right w:val="nil"/>
            </w:tcBorders>
            <w:shd w:val="clear" w:color="auto" w:fill="F4F3F8"/>
            <w:tcMar>
              <w:top w:w="0" w:type="dxa"/>
              <w:left w:w="0" w:type="dxa"/>
              <w:bottom w:w="0" w:type="dxa"/>
              <w:right w:w="0" w:type="dxa"/>
            </w:tcMar>
          </w:tcPr>
          <w:p w:rsidR="00261D45" w:rsidRDefault="00261D45"/>
        </w:tc>
      </w:tr>
    </w:tbl>
    <w:p w:rsidR="00261D45" w:rsidRDefault="00261D45">
      <w:pPr>
        <w:pStyle w:val="ConsPlusNormal"/>
        <w:ind w:firstLine="540"/>
        <w:jc w:val="both"/>
      </w:pPr>
    </w:p>
    <w:p w:rsidR="00261D45" w:rsidRDefault="00261D45">
      <w:pPr>
        <w:pStyle w:val="ConsPlusNormal"/>
        <w:jc w:val="center"/>
        <w:outlineLvl w:val="1"/>
      </w:pPr>
      <w:r>
        <w:t>1. Общие положения</w:t>
      </w:r>
    </w:p>
    <w:p w:rsidR="00261D45" w:rsidRDefault="00261D45">
      <w:pPr>
        <w:pStyle w:val="ConsPlusNormal"/>
        <w:ind w:firstLine="540"/>
        <w:jc w:val="both"/>
      </w:pPr>
    </w:p>
    <w:p w:rsidR="00261D45" w:rsidRDefault="00261D45">
      <w:pPr>
        <w:pStyle w:val="ConsPlusNormal"/>
        <w:ind w:firstLine="540"/>
        <w:jc w:val="both"/>
      </w:pPr>
      <w:r>
        <w:t>1. Молодежный парламент при Новгородской областной Думе (далее - Молодежный парламент) является коллегиальным совещательным и консультативным органом содействия законодательной деятельности Новгородской областной Думы (далее - областная Дума) по вопросам молодежной политики.</w:t>
      </w:r>
    </w:p>
    <w:p w:rsidR="00261D45" w:rsidRDefault="00261D45">
      <w:pPr>
        <w:pStyle w:val="ConsPlusNormal"/>
        <w:ind w:firstLine="540"/>
        <w:jc w:val="both"/>
      </w:pPr>
    </w:p>
    <w:p w:rsidR="00261D45" w:rsidRDefault="00261D45">
      <w:pPr>
        <w:pStyle w:val="ConsPlusNormal"/>
        <w:ind w:firstLine="540"/>
        <w:jc w:val="both"/>
      </w:pPr>
      <w:r>
        <w:t xml:space="preserve">2. Молодежный парламент создается на срок полномочий областной Думы очередного </w:t>
      </w:r>
      <w:r>
        <w:lastRenderedPageBreak/>
        <w:t>созыва.</w:t>
      </w:r>
    </w:p>
    <w:p w:rsidR="00261D45" w:rsidRDefault="00261D45">
      <w:pPr>
        <w:pStyle w:val="ConsPlusNormal"/>
        <w:ind w:firstLine="540"/>
        <w:jc w:val="both"/>
      </w:pPr>
    </w:p>
    <w:p w:rsidR="00261D45" w:rsidRDefault="00261D45">
      <w:pPr>
        <w:pStyle w:val="ConsPlusNormal"/>
        <w:ind w:firstLine="540"/>
        <w:jc w:val="both"/>
      </w:pPr>
      <w:r>
        <w:t xml:space="preserve">3. Молодежный парламент в своей деятельности руководствуется </w:t>
      </w:r>
      <w:hyperlink r:id="rId10" w:history="1">
        <w:r>
          <w:rPr>
            <w:color w:val="0000FF"/>
          </w:rPr>
          <w:t>Конституцией</w:t>
        </w:r>
      </w:hyperlink>
      <w:r>
        <w:t xml:space="preserve"> Российской Федерации, нормами федерального законодательства, законодательства Новгородской области (далее - областное законодательство), настоящего Положения и Регламента Молодежного парламента (далее - Регламент).</w:t>
      </w:r>
    </w:p>
    <w:p w:rsidR="00261D45" w:rsidRDefault="00261D45">
      <w:pPr>
        <w:pStyle w:val="ConsPlusNormal"/>
        <w:ind w:firstLine="540"/>
        <w:jc w:val="both"/>
      </w:pPr>
    </w:p>
    <w:p w:rsidR="00261D45" w:rsidRDefault="00261D45">
      <w:pPr>
        <w:pStyle w:val="ConsPlusNormal"/>
        <w:ind w:firstLine="540"/>
        <w:jc w:val="both"/>
      </w:pPr>
      <w:r>
        <w:t>4. Деятельность Молодежного парламента основывается на принципах коллегиальности, гласности, независимости и равенства его членов.</w:t>
      </w:r>
    </w:p>
    <w:p w:rsidR="00261D45" w:rsidRDefault="00261D45">
      <w:pPr>
        <w:pStyle w:val="ConsPlusNormal"/>
        <w:ind w:firstLine="540"/>
        <w:jc w:val="both"/>
      </w:pPr>
    </w:p>
    <w:p w:rsidR="00261D45" w:rsidRDefault="00261D45">
      <w:pPr>
        <w:pStyle w:val="ConsPlusNormal"/>
        <w:jc w:val="center"/>
        <w:outlineLvl w:val="1"/>
      </w:pPr>
      <w:r>
        <w:t>2. Цели и задачи Молодежного парламента</w:t>
      </w:r>
    </w:p>
    <w:p w:rsidR="00261D45" w:rsidRDefault="00261D45">
      <w:pPr>
        <w:pStyle w:val="ConsPlusNormal"/>
        <w:ind w:firstLine="540"/>
        <w:jc w:val="both"/>
      </w:pPr>
    </w:p>
    <w:p w:rsidR="00261D45" w:rsidRDefault="00261D45">
      <w:pPr>
        <w:pStyle w:val="ConsPlusNormal"/>
        <w:ind w:firstLine="540"/>
        <w:jc w:val="both"/>
      </w:pPr>
      <w:r>
        <w:t>1. Основными целями деятельности Молодежного парламента являются:</w:t>
      </w:r>
    </w:p>
    <w:p w:rsidR="00261D45" w:rsidRDefault="00261D45">
      <w:pPr>
        <w:pStyle w:val="ConsPlusNormal"/>
        <w:spacing w:before="200"/>
        <w:ind w:firstLine="540"/>
        <w:jc w:val="both"/>
      </w:pPr>
      <w:r>
        <w:t>1) установление взаимодействия между представителями молодежи и областной Думой по вопросам формирования и реализации молодежной политики в Новгородской области (далее - область);</w:t>
      </w:r>
    </w:p>
    <w:p w:rsidR="00261D45" w:rsidRDefault="00261D45">
      <w:pPr>
        <w:pStyle w:val="ConsPlusNormal"/>
        <w:spacing w:before="200"/>
        <w:ind w:firstLine="540"/>
        <w:jc w:val="both"/>
      </w:pPr>
      <w:r>
        <w:t>2) создание условий для проявления и учета инициатив молодежи при формировании и реализации молодежной политики в процессе законодательной деятельности областной Думы;</w:t>
      </w:r>
    </w:p>
    <w:p w:rsidR="00261D45" w:rsidRDefault="00261D45">
      <w:pPr>
        <w:pStyle w:val="ConsPlusNormal"/>
        <w:spacing w:before="200"/>
        <w:ind w:firstLine="540"/>
        <w:jc w:val="both"/>
      </w:pPr>
      <w:r>
        <w:t>3) развитие молодежного парламентаризма.</w:t>
      </w:r>
    </w:p>
    <w:p w:rsidR="00261D45" w:rsidRDefault="00261D45">
      <w:pPr>
        <w:pStyle w:val="ConsPlusNormal"/>
        <w:ind w:firstLine="540"/>
        <w:jc w:val="both"/>
      </w:pPr>
    </w:p>
    <w:p w:rsidR="00261D45" w:rsidRDefault="00261D45">
      <w:pPr>
        <w:pStyle w:val="ConsPlusNormal"/>
        <w:ind w:firstLine="540"/>
        <w:jc w:val="both"/>
      </w:pPr>
      <w:r>
        <w:t>2. Основными задачами Молодежного парламента являются:</w:t>
      </w:r>
    </w:p>
    <w:p w:rsidR="00261D45" w:rsidRDefault="00261D45">
      <w:pPr>
        <w:pStyle w:val="ConsPlusNormal"/>
        <w:spacing w:before="200"/>
        <w:ind w:firstLine="540"/>
        <w:jc w:val="both"/>
      </w:pPr>
      <w:r>
        <w:t xml:space="preserve">1) разработка и направление проектов областных законов и постановлений областной Думы по вопросам реализации молодежной политики в области субъектам права законодательной инициативы, указанным в </w:t>
      </w:r>
      <w:hyperlink r:id="rId11" w:history="1">
        <w:r>
          <w:rPr>
            <w:color w:val="0000FF"/>
          </w:rPr>
          <w:t>статье 34</w:t>
        </w:r>
      </w:hyperlink>
      <w:r>
        <w:t xml:space="preserve"> Устава Новгородской области, для рассмотрения вопроса о внесении данных законопроектов в областную Думу;</w:t>
      </w:r>
    </w:p>
    <w:p w:rsidR="00261D45" w:rsidRDefault="00261D45">
      <w:pPr>
        <w:pStyle w:val="ConsPlusNormal"/>
        <w:spacing w:before="200"/>
        <w:ind w:firstLine="540"/>
        <w:jc w:val="both"/>
      </w:pPr>
      <w:r>
        <w:t>2) участие в разработке и обсуждении проектов нормативных правовых актов, в том числе проектов федеральных законов, рассматриваемых областной Думой, по вопросам, связанным с реализацией молодежной политики;</w:t>
      </w:r>
    </w:p>
    <w:p w:rsidR="00261D45" w:rsidRDefault="00261D45">
      <w:pPr>
        <w:pStyle w:val="ConsPlusNormal"/>
        <w:spacing w:before="200"/>
        <w:ind w:firstLine="540"/>
        <w:jc w:val="both"/>
      </w:pPr>
      <w:r>
        <w:t>3) изучение мнения молодежи о деятельности органов государственной власти области и органов местного самоуправления области по реализации молодежной политики;</w:t>
      </w:r>
    </w:p>
    <w:p w:rsidR="00261D45" w:rsidRDefault="00261D45">
      <w:pPr>
        <w:pStyle w:val="ConsPlusNormal"/>
        <w:spacing w:before="200"/>
        <w:ind w:firstLine="540"/>
        <w:jc w:val="both"/>
      </w:pPr>
      <w:r>
        <w:t>4) координация и объединение деятельности молодежных общественных объединений в работе по реализации молодежной политики в области;</w:t>
      </w:r>
    </w:p>
    <w:p w:rsidR="00261D45" w:rsidRDefault="00261D45">
      <w:pPr>
        <w:pStyle w:val="ConsPlusNormal"/>
        <w:spacing w:before="200"/>
        <w:ind w:firstLine="540"/>
        <w:jc w:val="both"/>
      </w:pPr>
      <w:r>
        <w:t>5) информирование областной Думы о положении молодежи, деятельности молодежных общественных организаций;</w:t>
      </w:r>
    </w:p>
    <w:p w:rsidR="00261D45" w:rsidRDefault="00261D45">
      <w:pPr>
        <w:pStyle w:val="ConsPlusNormal"/>
        <w:spacing w:before="200"/>
        <w:ind w:firstLine="540"/>
        <w:jc w:val="both"/>
      </w:pPr>
      <w:r>
        <w:t>6) осуществление информационно-аналитической и консультативной деятельности в сфере молодежной политики;</w:t>
      </w:r>
    </w:p>
    <w:p w:rsidR="00261D45" w:rsidRDefault="00261D45">
      <w:pPr>
        <w:pStyle w:val="ConsPlusNormal"/>
        <w:spacing w:before="200"/>
        <w:ind w:firstLine="540"/>
        <w:jc w:val="both"/>
      </w:pPr>
      <w:r>
        <w:t>7) поддержка в разработке и реализации наиболее перспективных общественно полезных проектов, инициатив и программ по развитию социально-экономической жизни молодежи области;</w:t>
      </w:r>
    </w:p>
    <w:p w:rsidR="00261D45" w:rsidRDefault="00261D45">
      <w:pPr>
        <w:pStyle w:val="ConsPlusNormal"/>
        <w:spacing w:before="200"/>
        <w:ind w:firstLine="540"/>
        <w:jc w:val="both"/>
      </w:pPr>
      <w:r>
        <w:t>8) содействие формированию правового сознания и повышения политической культуры молодежи;</w:t>
      </w:r>
    </w:p>
    <w:p w:rsidR="00261D45" w:rsidRDefault="00261D45">
      <w:pPr>
        <w:pStyle w:val="ConsPlusNormal"/>
        <w:spacing w:before="200"/>
        <w:ind w:firstLine="540"/>
        <w:jc w:val="both"/>
      </w:pPr>
      <w:r>
        <w:t>9) формирование кадрового потенциала в целях последующего участия молодежи в работе представительных органов;</w:t>
      </w:r>
    </w:p>
    <w:p w:rsidR="00261D45" w:rsidRDefault="00261D45">
      <w:pPr>
        <w:pStyle w:val="ConsPlusNormal"/>
        <w:spacing w:before="200"/>
        <w:ind w:firstLine="540"/>
        <w:jc w:val="both"/>
      </w:pPr>
      <w:r>
        <w:t>10) сотрудничество с Общественной молодежной палатой при Государственной Думе Федерального Собрания Российской Федерации, Палатой молодых законодателей при Совете Федерации Федерального Собрания Российской Федерации, молодежными палатами (молодежными парламентами) субъектов Российской Федерации;</w:t>
      </w:r>
    </w:p>
    <w:p w:rsidR="00261D45" w:rsidRDefault="00261D45">
      <w:pPr>
        <w:pStyle w:val="ConsPlusNormal"/>
        <w:spacing w:before="200"/>
        <w:ind w:firstLine="540"/>
        <w:jc w:val="both"/>
      </w:pPr>
      <w:r>
        <w:t>11) организация обратной связи с молодежью посредством участия в работе Молодежной общественной приемной.</w:t>
      </w:r>
    </w:p>
    <w:p w:rsidR="00261D45" w:rsidRDefault="00261D45">
      <w:pPr>
        <w:pStyle w:val="ConsPlusNormal"/>
        <w:ind w:firstLine="540"/>
        <w:jc w:val="both"/>
      </w:pPr>
    </w:p>
    <w:p w:rsidR="00261D45" w:rsidRDefault="00261D45">
      <w:pPr>
        <w:pStyle w:val="ConsPlusNormal"/>
        <w:jc w:val="center"/>
        <w:outlineLvl w:val="1"/>
      </w:pPr>
      <w:r>
        <w:t>3. Состав и порядок формирования Молодежного парламента</w:t>
      </w:r>
    </w:p>
    <w:p w:rsidR="00261D45" w:rsidRDefault="00261D45">
      <w:pPr>
        <w:pStyle w:val="ConsPlusNormal"/>
        <w:ind w:firstLine="540"/>
        <w:jc w:val="both"/>
      </w:pPr>
    </w:p>
    <w:p w:rsidR="00261D45" w:rsidRDefault="00261D45">
      <w:pPr>
        <w:pStyle w:val="ConsPlusNormal"/>
        <w:ind w:firstLine="540"/>
        <w:jc w:val="both"/>
      </w:pPr>
      <w:r>
        <w:lastRenderedPageBreak/>
        <w:t>1. Молодежный парламент формируется на добровольной основе и состоит из 32 членов.</w:t>
      </w:r>
    </w:p>
    <w:p w:rsidR="00261D45" w:rsidRDefault="00261D45">
      <w:pPr>
        <w:pStyle w:val="ConsPlusNormal"/>
        <w:ind w:firstLine="540"/>
        <w:jc w:val="both"/>
      </w:pPr>
    </w:p>
    <w:p w:rsidR="00261D45" w:rsidRDefault="00261D45">
      <w:pPr>
        <w:pStyle w:val="ConsPlusNormal"/>
        <w:ind w:firstLine="540"/>
        <w:jc w:val="both"/>
      </w:pPr>
      <w:r>
        <w:t>2. В состав Молодежного парламента входят:</w:t>
      </w:r>
    </w:p>
    <w:p w:rsidR="00261D45" w:rsidRDefault="00261D45">
      <w:pPr>
        <w:pStyle w:val="ConsPlusNormal"/>
        <w:spacing w:before="200"/>
        <w:ind w:firstLine="540"/>
        <w:jc w:val="both"/>
      </w:pPr>
      <w:r>
        <w:t>1) шесть представителей от городского округа, два представителя от Боровичского муниципального района, по одному представителю от иных муниципальных районов, делегированные соответствующим представительным органом муниципального района или городского округа;</w:t>
      </w:r>
    </w:p>
    <w:p w:rsidR="00261D45" w:rsidRDefault="00261D45">
      <w:pPr>
        <w:pStyle w:val="ConsPlusNormal"/>
        <w:spacing w:before="200"/>
        <w:ind w:firstLine="540"/>
        <w:jc w:val="both"/>
      </w:pPr>
      <w:r>
        <w:t>2) по одному представителю от политических партий (региональных отделений политических партий), списки кандидатов которых были допущены к распределению депутатских мандатов в областной Думе.</w:t>
      </w:r>
    </w:p>
    <w:p w:rsidR="00261D45" w:rsidRDefault="00261D45">
      <w:pPr>
        <w:pStyle w:val="ConsPlusNormal"/>
        <w:ind w:firstLine="540"/>
        <w:jc w:val="both"/>
      </w:pPr>
    </w:p>
    <w:p w:rsidR="00261D45" w:rsidRDefault="00261D45">
      <w:pPr>
        <w:pStyle w:val="ConsPlusNormal"/>
        <w:ind w:firstLine="540"/>
        <w:jc w:val="both"/>
      </w:pPr>
      <w:r>
        <w:t>3. Членом Молодежного парламента может быть гражданин Российской Федерации в возрасте от 18 до 35 лет, имеющий место жительства на территории области.</w:t>
      </w:r>
    </w:p>
    <w:p w:rsidR="00261D45" w:rsidRDefault="00261D45">
      <w:pPr>
        <w:pStyle w:val="ConsPlusNormal"/>
        <w:ind w:firstLine="540"/>
        <w:jc w:val="both"/>
      </w:pPr>
    </w:p>
    <w:p w:rsidR="00261D45" w:rsidRDefault="00261D45">
      <w:pPr>
        <w:pStyle w:val="ConsPlusNormal"/>
        <w:ind w:firstLine="540"/>
        <w:jc w:val="both"/>
      </w:pPr>
      <w:r>
        <w:t>4. Порядок делегирования представителей в Молодежный парламент и замещения вакантных мест в Молодежном парламенте от политических партий (региональных отделений политических партий), списки кандидатов которых были допущены к распределению депутатских мандатов в областной Думе, определяется политическими партиями (региональными отделениями политических партий) самостоятельно.</w:t>
      </w:r>
    </w:p>
    <w:p w:rsidR="00261D45" w:rsidRDefault="00261D45">
      <w:pPr>
        <w:pStyle w:val="ConsPlusNormal"/>
        <w:ind w:firstLine="540"/>
        <w:jc w:val="both"/>
      </w:pPr>
    </w:p>
    <w:p w:rsidR="00261D45" w:rsidRDefault="00261D45">
      <w:pPr>
        <w:pStyle w:val="ConsPlusNormal"/>
        <w:ind w:firstLine="540"/>
        <w:jc w:val="both"/>
      </w:pPr>
      <w:r>
        <w:t xml:space="preserve">5. Делегирование представителей в Молодежный парламент и замещение вакантных мест в Молодежном парламенте представительными органами муниципальных районов и городского округа осуществляется в соответствии с </w:t>
      </w:r>
      <w:hyperlink w:anchor="P247" w:history="1">
        <w:r>
          <w:rPr>
            <w:color w:val="0000FF"/>
          </w:rPr>
          <w:t>рекомендациями</w:t>
        </w:r>
      </w:hyperlink>
      <w:r>
        <w:t xml:space="preserve"> по проведению конкурсного отбора кандидатов в члены Молодежного парламента согласно приложению.</w:t>
      </w:r>
    </w:p>
    <w:p w:rsidR="00261D45" w:rsidRDefault="00261D45">
      <w:pPr>
        <w:pStyle w:val="ConsPlusNormal"/>
        <w:ind w:firstLine="540"/>
        <w:jc w:val="both"/>
      </w:pPr>
    </w:p>
    <w:p w:rsidR="00261D45" w:rsidRDefault="00261D45">
      <w:pPr>
        <w:pStyle w:val="ConsPlusNormal"/>
        <w:ind w:firstLine="540"/>
        <w:jc w:val="both"/>
      </w:pPr>
      <w:r>
        <w:t>6. Соответствующий документ о делегировании гражданина Российской Федерации в состав Молодежного парламента представляется в областную Думу.</w:t>
      </w:r>
    </w:p>
    <w:p w:rsidR="00261D45" w:rsidRDefault="00261D45">
      <w:pPr>
        <w:pStyle w:val="ConsPlusNormal"/>
        <w:ind w:firstLine="540"/>
        <w:jc w:val="both"/>
      </w:pPr>
    </w:p>
    <w:p w:rsidR="00261D45" w:rsidRDefault="00261D45">
      <w:pPr>
        <w:pStyle w:val="ConsPlusNormal"/>
        <w:ind w:firstLine="540"/>
        <w:jc w:val="both"/>
      </w:pPr>
      <w:r>
        <w:t>7. Комитет областной Думы по социальной политике утверждает своим решением персональный состав Молодежного парламента.</w:t>
      </w:r>
    </w:p>
    <w:p w:rsidR="00261D45" w:rsidRDefault="00261D45">
      <w:pPr>
        <w:pStyle w:val="ConsPlusNormal"/>
        <w:ind w:firstLine="540"/>
        <w:jc w:val="both"/>
      </w:pPr>
    </w:p>
    <w:p w:rsidR="00261D45" w:rsidRDefault="00261D45">
      <w:pPr>
        <w:pStyle w:val="ConsPlusNormal"/>
        <w:ind w:firstLine="540"/>
        <w:jc w:val="both"/>
      </w:pPr>
      <w:r>
        <w:t>8. Молодежный парламент считается сформированным, если в его состав входят не менее двух третей от установленного числа членов Молодежного парламента.</w:t>
      </w:r>
    </w:p>
    <w:p w:rsidR="00261D45" w:rsidRDefault="00261D45">
      <w:pPr>
        <w:pStyle w:val="ConsPlusNormal"/>
        <w:ind w:firstLine="540"/>
        <w:jc w:val="both"/>
      </w:pPr>
    </w:p>
    <w:p w:rsidR="00261D45" w:rsidRDefault="00261D45">
      <w:pPr>
        <w:pStyle w:val="ConsPlusNormal"/>
        <w:ind w:firstLine="540"/>
        <w:jc w:val="both"/>
      </w:pPr>
      <w:r>
        <w:t>9. Члены Молодежного парламента осуществляют свою деятельность на общественных началах.</w:t>
      </w:r>
    </w:p>
    <w:p w:rsidR="00261D45" w:rsidRDefault="00261D45">
      <w:pPr>
        <w:pStyle w:val="ConsPlusNormal"/>
        <w:ind w:firstLine="540"/>
        <w:jc w:val="both"/>
      </w:pPr>
    </w:p>
    <w:p w:rsidR="00261D45" w:rsidRDefault="00261D45">
      <w:pPr>
        <w:pStyle w:val="ConsPlusNormal"/>
        <w:ind w:firstLine="540"/>
        <w:jc w:val="both"/>
      </w:pPr>
      <w:r>
        <w:t>10. Членство в Молодежном парламенте прекращается:</w:t>
      </w:r>
    </w:p>
    <w:p w:rsidR="00261D45" w:rsidRDefault="00261D45">
      <w:pPr>
        <w:pStyle w:val="ConsPlusNormal"/>
        <w:spacing w:before="200"/>
        <w:ind w:firstLine="540"/>
        <w:jc w:val="both"/>
      </w:pPr>
      <w:r>
        <w:t>1) на основании личного письменного заявления члена Молодежного парламента о сложении полномочий;</w:t>
      </w:r>
    </w:p>
    <w:p w:rsidR="00261D45" w:rsidRDefault="00261D45">
      <w:pPr>
        <w:pStyle w:val="ConsPlusNormal"/>
        <w:spacing w:before="200"/>
        <w:ind w:firstLine="540"/>
        <w:jc w:val="both"/>
      </w:pPr>
      <w:r>
        <w:t>2) при достижении членом Молодежного парламента возраста 35 лет;</w:t>
      </w:r>
    </w:p>
    <w:p w:rsidR="00261D45" w:rsidRDefault="00261D45">
      <w:pPr>
        <w:pStyle w:val="ConsPlusNormal"/>
        <w:spacing w:before="200"/>
        <w:ind w:firstLine="540"/>
        <w:jc w:val="both"/>
      </w:pPr>
      <w:r>
        <w:t>3) за систематическое неучастие в работе Молодежного парламента и его органов;</w:t>
      </w:r>
    </w:p>
    <w:p w:rsidR="00261D45" w:rsidRDefault="00261D45">
      <w:pPr>
        <w:pStyle w:val="ConsPlusNormal"/>
        <w:spacing w:before="200"/>
        <w:ind w:firstLine="540"/>
        <w:jc w:val="both"/>
      </w:pPr>
      <w:r>
        <w:t>4) за отсутствие на 2 и более заседаниях Молодежного парламента;</w:t>
      </w:r>
    </w:p>
    <w:p w:rsidR="00261D45" w:rsidRDefault="00261D45">
      <w:pPr>
        <w:pStyle w:val="ConsPlusNormal"/>
        <w:spacing w:before="200"/>
        <w:ind w:firstLine="540"/>
        <w:jc w:val="both"/>
      </w:pPr>
      <w:r>
        <w:t>5) в случае отзыва соответствующим представительным органом муниципального образования, политической партией (региональным отделением политической партии) делегированного представителя.</w:t>
      </w:r>
    </w:p>
    <w:p w:rsidR="00261D45" w:rsidRDefault="00261D45">
      <w:pPr>
        <w:pStyle w:val="ConsPlusNormal"/>
        <w:ind w:firstLine="540"/>
        <w:jc w:val="both"/>
      </w:pPr>
    </w:p>
    <w:p w:rsidR="00261D45" w:rsidRDefault="00261D45">
      <w:pPr>
        <w:pStyle w:val="ConsPlusNormal"/>
        <w:ind w:firstLine="540"/>
        <w:jc w:val="both"/>
      </w:pPr>
      <w:r>
        <w:t>11. Решение о прекращении членства в Молодежном парламенте принимается Советом Молодежного парламента.</w:t>
      </w:r>
    </w:p>
    <w:p w:rsidR="00261D45" w:rsidRDefault="00261D45">
      <w:pPr>
        <w:pStyle w:val="ConsPlusNormal"/>
        <w:ind w:firstLine="540"/>
        <w:jc w:val="both"/>
      </w:pPr>
    </w:p>
    <w:p w:rsidR="00261D45" w:rsidRDefault="00261D45">
      <w:pPr>
        <w:pStyle w:val="ConsPlusNormal"/>
        <w:jc w:val="center"/>
        <w:outlineLvl w:val="1"/>
      </w:pPr>
      <w:r>
        <w:t>4. Организация деятельности Молодежного парламента</w:t>
      </w:r>
    </w:p>
    <w:p w:rsidR="00261D45" w:rsidRDefault="00261D45">
      <w:pPr>
        <w:pStyle w:val="ConsPlusNormal"/>
        <w:ind w:firstLine="540"/>
        <w:jc w:val="both"/>
      </w:pPr>
    </w:p>
    <w:p w:rsidR="00261D45" w:rsidRDefault="00261D45">
      <w:pPr>
        <w:pStyle w:val="ConsPlusNormal"/>
        <w:ind w:firstLine="540"/>
        <w:jc w:val="both"/>
      </w:pPr>
      <w:r>
        <w:t>1. Молодежный парламент осуществляет свою деятельность в форме проведения заседаний Молодежного парламента и заседаний Совета Молодежного парламента, на которых рассматриваются вопросы, отнесенные к его компетенции.</w:t>
      </w:r>
    </w:p>
    <w:p w:rsidR="00261D45" w:rsidRDefault="00261D45">
      <w:pPr>
        <w:pStyle w:val="ConsPlusNormal"/>
        <w:spacing w:before="200"/>
        <w:ind w:firstLine="540"/>
        <w:jc w:val="both"/>
      </w:pPr>
      <w:r>
        <w:t>Заседания Молодежного парламента проводятся открыто и гласно.</w:t>
      </w:r>
    </w:p>
    <w:p w:rsidR="00261D45" w:rsidRDefault="00261D45">
      <w:pPr>
        <w:pStyle w:val="ConsPlusNormal"/>
        <w:ind w:firstLine="540"/>
        <w:jc w:val="both"/>
      </w:pPr>
    </w:p>
    <w:p w:rsidR="00261D45" w:rsidRDefault="00261D45">
      <w:pPr>
        <w:pStyle w:val="ConsPlusNormal"/>
        <w:ind w:firstLine="540"/>
        <w:jc w:val="both"/>
      </w:pPr>
      <w:r>
        <w:t>2. Заседания Молодежного парламента созываются Советом Молодежного парламента по мере необходимости, но не реже двух раз в год.</w:t>
      </w:r>
    </w:p>
    <w:p w:rsidR="00261D45" w:rsidRDefault="00261D45">
      <w:pPr>
        <w:pStyle w:val="ConsPlusNormal"/>
        <w:spacing w:before="200"/>
        <w:ind w:firstLine="540"/>
        <w:jc w:val="both"/>
      </w:pPr>
      <w:r>
        <w:t>В работе Молодежного парламента могут принимать участие с правом совещательного голоса депутаты областной Думы, представители Правительства Новгородской области и иных органов исполнительной власти области.</w:t>
      </w:r>
    </w:p>
    <w:p w:rsidR="00261D45" w:rsidRDefault="00261D45">
      <w:pPr>
        <w:pStyle w:val="ConsPlusNormal"/>
        <w:ind w:firstLine="540"/>
        <w:jc w:val="both"/>
      </w:pPr>
    </w:p>
    <w:p w:rsidR="00261D45" w:rsidRDefault="00261D45">
      <w:pPr>
        <w:pStyle w:val="ConsPlusNormal"/>
        <w:ind w:firstLine="540"/>
        <w:jc w:val="both"/>
      </w:pPr>
      <w:r>
        <w:t>3. Заседание Молодежного парламента правомочно, если в нем принимают участие не менее половины от установленного числа членов Молодежного парламента.</w:t>
      </w:r>
    </w:p>
    <w:p w:rsidR="00261D45" w:rsidRDefault="00261D45">
      <w:pPr>
        <w:pStyle w:val="ConsPlusNormal"/>
        <w:ind w:firstLine="540"/>
        <w:jc w:val="both"/>
      </w:pPr>
    </w:p>
    <w:p w:rsidR="00261D45" w:rsidRDefault="00261D45">
      <w:pPr>
        <w:pStyle w:val="ConsPlusNormal"/>
        <w:ind w:firstLine="540"/>
        <w:jc w:val="both"/>
      </w:pPr>
      <w:r>
        <w:t>4. К компетенции заседаний Молодежного парламента относятся:</w:t>
      </w:r>
    </w:p>
    <w:p w:rsidR="00261D45" w:rsidRDefault="00261D45">
      <w:pPr>
        <w:pStyle w:val="ConsPlusNormal"/>
        <w:spacing w:before="200"/>
        <w:ind w:firstLine="540"/>
        <w:jc w:val="both"/>
      </w:pPr>
      <w:r>
        <w:t>1) определение основных направлений деятельности Молодежного парламента;</w:t>
      </w:r>
    </w:p>
    <w:p w:rsidR="00261D45" w:rsidRDefault="00261D45">
      <w:pPr>
        <w:pStyle w:val="ConsPlusNormal"/>
        <w:spacing w:before="200"/>
        <w:ind w:firstLine="540"/>
        <w:jc w:val="both"/>
      </w:pPr>
      <w:r>
        <w:t>2) утверждение годового плана работы Молодежного парламента;</w:t>
      </w:r>
    </w:p>
    <w:p w:rsidR="00261D45" w:rsidRDefault="00261D45">
      <w:pPr>
        <w:pStyle w:val="ConsPlusNormal"/>
        <w:spacing w:before="200"/>
        <w:ind w:firstLine="540"/>
        <w:jc w:val="both"/>
      </w:pPr>
      <w:r>
        <w:t>3) утверждение Регламента и внесение изменений в Регламент;</w:t>
      </w:r>
    </w:p>
    <w:p w:rsidR="00261D45" w:rsidRDefault="00261D45">
      <w:pPr>
        <w:pStyle w:val="ConsPlusNormal"/>
        <w:spacing w:before="200"/>
        <w:ind w:firstLine="540"/>
        <w:jc w:val="both"/>
      </w:pPr>
      <w:r>
        <w:t>4) избрание председателя Молодежного парламента;</w:t>
      </w:r>
    </w:p>
    <w:p w:rsidR="00261D45" w:rsidRDefault="00261D45">
      <w:pPr>
        <w:pStyle w:val="ConsPlusNormal"/>
        <w:spacing w:before="200"/>
        <w:ind w:firstLine="540"/>
        <w:jc w:val="both"/>
      </w:pPr>
      <w:r>
        <w:t>5) решение вопросов о количестве, структуре и составе постоянных комиссий Молодежного парламента;</w:t>
      </w:r>
    </w:p>
    <w:p w:rsidR="00261D45" w:rsidRDefault="00261D45">
      <w:pPr>
        <w:pStyle w:val="ConsPlusNormal"/>
        <w:spacing w:before="200"/>
        <w:ind w:firstLine="540"/>
        <w:jc w:val="both"/>
      </w:pPr>
      <w:r>
        <w:t>6) обсуждение вопроса о прекращении деятельности Молодежного парламента;</w:t>
      </w:r>
    </w:p>
    <w:p w:rsidR="00261D45" w:rsidRDefault="00261D45">
      <w:pPr>
        <w:pStyle w:val="ConsPlusNormal"/>
        <w:spacing w:before="200"/>
        <w:ind w:firstLine="540"/>
        <w:jc w:val="both"/>
      </w:pPr>
      <w:r>
        <w:t>7) избрание представителей в состав Общественной молодежной палаты при Государственной Думе Федерального Собрания Российской Федерации;</w:t>
      </w:r>
    </w:p>
    <w:p w:rsidR="00261D45" w:rsidRDefault="00261D45">
      <w:pPr>
        <w:pStyle w:val="ConsPlusNormal"/>
        <w:spacing w:before="200"/>
        <w:ind w:firstLine="540"/>
        <w:jc w:val="both"/>
      </w:pPr>
      <w:r>
        <w:t>8) принятие решений по вопросам, связанным с реализацией целей и задач Молодежного парламента.</w:t>
      </w:r>
    </w:p>
    <w:p w:rsidR="00261D45" w:rsidRDefault="00261D45">
      <w:pPr>
        <w:pStyle w:val="ConsPlusNormal"/>
        <w:ind w:firstLine="540"/>
        <w:jc w:val="both"/>
      </w:pPr>
    </w:p>
    <w:p w:rsidR="00261D45" w:rsidRDefault="00261D45">
      <w:pPr>
        <w:pStyle w:val="ConsPlusNormal"/>
        <w:ind w:firstLine="540"/>
        <w:jc w:val="both"/>
      </w:pPr>
      <w:r>
        <w:t>5. Решения Молодежного парламента принимаются открытым или тайным голосованием и считаются принятыми, если за них проголосовало более половины от общего числа присутствующих.</w:t>
      </w:r>
    </w:p>
    <w:p w:rsidR="00261D45" w:rsidRDefault="00261D45">
      <w:pPr>
        <w:pStyle w:val="ConsPlusNormal"/>
        <w:ind w:firstLine="540"/>
        <w:jc w:val="both"/>
      </w:pPr>
    </w:p>
    <w:p w:rsidR="00261D45" w:rsidRDefault="00261D45">
      <w:pPr>
        <w:pStyle w:val="ConsPlusNormal"/>
        <w:ind w:firstLine="540"/>
        <w:jc w:val="both"/>
      </w:pPr>
      <w:r>
        <w:t>6. Молодежный парламент вправе организовывать совещания, конференции, "круглые столы", семинары в порядке, установленном Регламентом.</w:t>
      </w:r>
    </w:p>
    <w:p w:rsidR="00261D45" w:rsidRDefault="00261D45">
      <w:pPr>
        <w:pStyle w:val="ConsPlusNormal"/>
        <w:ind w:firstLine="540"/>
        <w:jc w:val="both"/>
      </w:pPr>
    </w:p>
    <w:p w:rsidR="00261D45" w:rsidRDefault="00261D45">
      <w:pPr>
        <w:pStyle w:val="ConsPlusNormal"/>
        <w:ind w:firstLine="540"/>
        <w:jc w:val="both"/>
      </w:pPr>
      <w:r>
        <w:t>7. Представители Молодежного парламента вправе присутствовать на заседаниях областной Думы, участвовать (по согласованию) в работе комитетов областной Думы с правом совещательного голоса, вносить предложения по вопросам молодежной политики в комитеты областной Думы.</w:t>
      </w:r>
    </w:p>
    <w:p w:rsidR="00261D45" w:rsidRDefault="00261D45">
      <w:pPr>
        <w:pStyle w:val="ConsPlusNormal"/>
        <w:ind w:firstLine="540"/>
        <w:jc w:val="both"/>
      </w:pPr>
    </w:p>
    <w:p w:rsidR="00261D45" w:rsidRDefault="00261D45">
      <w:pPr>
        <w:pStyle w:val="ConsPlusNormal"/>
        <w:ind w:firstLine="540"/>
        <w:jc w:val="both"/>
      </w:pPr>
      <w:r>
        <w:t>8. Молодежный парламент по вопросам своей компетенции вправе использовать в установленном порядке информационные материалы и документы, имеющиеся в распоряжении областной Думы.</w:t>
      </w:r>
    </w:p>
    <w:p w:rsidR="00261D45" w:rsidRDefault="00261D45">
      <w:pPr>
        <w:pStyle w:val="ConsPlusNormal"/>
        <w:ind w:firstLine="540"/>
        <w:jc w:val="both"/>
      </w:pPr>
    </w:p>
    <w:p w:rsidR="00261D45" w:rsidRDefault="00261D45">
      <w:pPr>
        <w:pStyle w:val="ConsPlusNormal"/>
        <w:jc w:val="center"/>
        <w:outlineLvl w:val="1"/>
      </w:pPr>
      <w:r>
        <w:t>5. Структура Молодежного парламента</w:t>
      </w:r>
    </w:p>
    <w:p w:rsidR="00261D45" w:rsidRDefault="00261D45">
      <w:pPr>
        <w:pStyle w:val="ConsPlusNormal"/>
        <w:ind w:firstLine="540"/>
        <w:jc w:val="both"/>
      </w:pPr>
    </w:p>
    <w:p w:rsidR="00261D45" w:rsidRDefault="00261D45">
      <w:pPr>
        <w:pStyle w:val="ConsPlusNormal"/>
        <w:ind w:firstLine="540"/>
        <w:jc w:val="both"/>
      </w:pPr>
      <w:r>
        <w:t>1. В структуру Молодежного парламента входят:</w:t>
      </w:r>
    </w:p>
    <w:p w:rsidR="00261D45" w:rsidRDefault="00261D45">
      <w:pPr>
        <w:pStyle w:val="ConsPlusNormal"/>
        <w:spacing w:before="200"/>
        <w:ind w:firstLine="540"/>
        <w:jc w:val="both"/>
      </w:pPr>
      <w:r>
        <w:t>1) председатель Молодежного парламента;</w:t>
      </w:r>
    </w:p>
    <w:p w:rsidR="00261D45" w:rsidRDefault="00261D45">
      <w:pPr>
        <w:pStyle w:val="ConsPlusNormal"/>
        <w:spacing w:before="200"/>
        <w:ind w:firstLine="540"/>
        <w:jc w:val="both"/>
      </w:pPr>
      <w:r>
        <w:t>2) заместитель(и) председателя Молодежного парламента;</w:t>
      </w:r>
    </w:p>
    <w:p w:rsidR="00261D45" w:rsidRDefault="00261D45">
      <w:pPr>
        <w:pStyle w:val="ConsPlusNormal"/>
        <w:spacing w:before="200"/>
        <w:ind w:firstLine="540"/>
        <w:jc w:val="both"/>
      </w:pPr>
      <w:r>
        <w:t>3) Совет Молодежного парламента;</w:t>
      </w:r>
    </w:p>
    <w:p w:rsidR="00261D45" w:rsidRDefault="00261D45">
      <w:pPr>
        <w:pStyle w:val="ConsPlusNormal"/>
        <w:spacing w:before="200"/>
        <w:ind w:firstLine="540"/>
        <w:jc w:val="both"/>
      </w:pPr>
      <w:r>
        <w:t>4) постоянные комиссии Молодежного парламента;</w:t>
      </w:r>
    </w:p>
    <w:p w:rsidR="00261D45" w:rsidRDefault="00261D45">
      <w:pPr>
        <w:pStyle w:val="ConsPlusNormal"/>
        <w:spacing w:before="200"/>
        <w:ind w:firstLine="540"/>
        <w:jc w:val="both"/>
      </w:pPr>
      <w:r>
        <w:t>5) пресс-секретарь Молодежного парламента;</w:t>
      </w:r>
    </w:p>
    <w:p w:rsidR="00261D45" w:rsidRDefault="00261D45">
      <w:pPr>
        <w:pStyle w:val="ConsPlusNormal"/>
        <w:spacing w:before="200"/>
        <w:ind w:firstLine="540"/>
        <w:jc w:val="both"/>
      </w:pPr>
      <w:r>
        <w:t>6) члены Молодежного парламента.</w:t>
      </w:r>
    </w:p>
    <w:p w:rsidR="00261D45" w:rsidRDefault="00261D45">
      <w:pPr>
        <w:pStyle w:val="ConsPlusNormal"/>
        <w:ind w:firstLine="540"/>
        <w:jc w:val="both"/>
      </w:pPr>
    </w:p>
    <w:p w:rsidR="00261D45" w:rsidRDefault="00261D45">
      <w:pPr>
        <w:pStyle w:val="ConsPlusNormal"/>
        <w:ind w:firstLine="540"/>
        <w:jc w:val="both"/>
      </w:pPr>
      <w:r>
        <w:t xml:space="preserve">2. Совет Молодежного парламента является коллегиальным органом, созданным для </w:t>
      </w:r>
      <w:r>
        <w:lastRenderedPageBreak/>
        <w:t>управления Молодежным парламентом в перерывах между заседаниями Молодежного парламента.</w:t>
      </w:r>
    </w:p>
    <w:p w:rsidR="00261D45" w:rsidRDefault="00261D45">
      <w:pPr>
        <w:pStyle w:val="ConsPlusNormal"/>
        <w:spacing w:before="200"/>
        <w:ind w:firstLine="540"/>
        <w:jc w:val="both"/>
      </w:pPr>
      <w:r>
        <w:t>В состав Совета Молодежного парламента входят председатель Молодежного парламента, заместитель(и) председателя Молодежного парламента, руководители постоянных комиссий Молодежного парламента и пресс-секретарь Молодежного парламента.</w:t>
      </w:r>
    </w:p>
    <w:p w:rsidR="00261D45" w:rsidRDefault="00261D45">
      <w:pPr>
        <w:pStyle w:val="ConsPlusNormal"/>
        <w:spacing w:before="200"/>
        <w:ind w:firstLine="540"/>
        <w:jc w:val="both"/>
      </w:pPr>
      <w:r>
        <w:t>Совет Молодежного парламента правомочен при явке не менее половины его участников.</w:t>
      </w:r>
    </w:p>
    <w:p w:rsidR="00261D45" w:rsidRDefault="00261D45">
      <w:pPr>
        <w:pStyle w:val="ConsPlusNormal"/>
        <w:spacing w:before="200"/>
        <w:ind w:firstLine="540"/>
        <w:jc w:val="both"/>
      </w:pPr>
      <w:r>
        <w:t>Член Молодежного парламента вправе присутствовать на заседании Совета Молодежного парламента с правом совещательного голоса.</w:t>
      </w:r>
    </w:p>
    <w:p w:rsidR="00261D45" w:rsidRDefault="00261D45">
      <w:pPr>
        <w:pStyle w:val="ConsPlusNormal"/>
        <w:ind w:firstLine="540"/>
        <w:jc w:val="both"/>
      </w:pPr>
    </w:p>
    <w:p w:rsidR="00261D45" w:rsidRDefault="00261D45">
      <w:pPr>
        <w:pStyle w:val="ConsPlusNormal"/>
        <w:ind w:firstLine="540"/>
        <w:jc w:val="both"/>
      </w:pPr>
      <w:r>
        <w:t>3. Председательствует на заседаниях Совета Молодежного парламента председатель Молодежного парламента.</w:t>
      </w:r>
    </w:p>
    <w:p w:rsidR="00261D45" w:rsidRDefault="00261D45">
      <w:pPr>
        <w:pStyle w:val="ConsPlusNormal"/>
        <w:ind w:firstLine="540"/>
        <w:jc w:val="both"/>
      </w:pPr>
    </w:p>
    <w:p w:rsidR="00261D45" w:rsidRDefault="00261D45">
      <w:pPr>
        <w:pStyle w:val="ConsPlusNormal"/>
        <w:ind w:firstLine="540"/>
        <w:jc w:val="both"/>
      </w:pPr>
      <w:r>
        <w:t>4. Совет Молодежного парламента:</w:t>
      </w:r>
    </w:p>
    <w:p w:rsidR="00261D45" w:rsidRDefault="00261D45">
      <w:pPr>
        <w:pStyle w:val="ConsPlusNormal"/>
        <w:spacing w:before="200"/>
        <w:ind w:firstLine="540"/>
        <w:jc w:val="both"/>
      </w:pPr>
      <w:r>
        <w:t>1) созывает заседания Молодежного парламента, обеспечивает их подготовку и проведение, формирует проект повестки дня заседания Молодежного парламента с учетом годового плана работы Молодежного парламента;</w:t>
      </w:r>
    </w:p>
    <w:p w:rsidR="00261D45" w:rsidRDefault="00261D45">
      <w:pPr>
        <w:pStyle w:val="ConsPlusNormal"/>
        <w:spacing w:before="200"/>
        <w:ind w:firstLine="540"/>
        <w:jc w:val="both"/>
      </w:pPr>
      <w:r>
        <w:t>2) разрабатывает годовые планы работы Молодежного парламента, согласуя их с Программой законопроектной работы областной Думы на соответствующий календарный год, и представляет их на утверждение Молодежного парламента;</w:t>
      </w:r>
    </w:p>
    <w:p w:rsidR="00261D45" w:rsidRDefault="00261D45">
      <w:pPr>
        <w:pStyle w:val="ConsPlusNormal"/>
        <w:spacing w:before="200"/>
        <w:ind w:firstLine="540"/>
        <w:jc w:val="both"/>
      </w:pPr>
      <w:r>
        <w:t>3) организовывает работу Молодежного парламента в перерыве между заседаниями Молодежного парламента;</w:t>
      </w:r>
    </w:p>
    <w:p w:rsidR="00261D45" w:rsidRDefault="00261D45">
      <w:pPr>
        <w:pStyle w:val="ConsPlusNormal"/>
        <w:spacing w:before="200"/>
        <w:ind w:firstLine="540"/>
        <w:jc w:val="both"/>
      </w:pPr>
      <w:r>
        <w:t>4) обеспечивает взаимодействие Молодежного парламента с органами государственной власти области, органами местного самоуправления, иными органами и организациями;</w:t>
      </w:r>
    </w:p>
    <w:p w:rsidR="00261D45" w:rsidRDefault="00261D45">
      <w:pPr>
        <w:pStyle w:val="ConsPlusNormal"/>
        <w:spacing w:before="200"/>
        <w:ind w:firstLine="540"/>
        <w:jc w:val="both"/>
      </w:pPr>
      <w:r>
        <w:t>5) контролирует, анализирует и обобщает исполнение решений Молодежного парламента;</w:t>
      </w:r>
    </w:p>
    <w:p w:rsidR="00261D45" w:rsidRDefault="00261D45">
      <w:pPr>
        <w:pStyle w:val="ConsPlusNormal"/>
        <w:spacing w:before="200"/>
        <w:ind w:firstLine="540"/>
        <w:jc w:val="both"/>
      </w:pPr>
      <w:r>
        <w:t>6) принимает решения о прекращении членства в Молодежном парламенте.</w:t>
      </w:r>
    </w:p>
    <w:p w:rsidR="00261D45" w:rsidRDefault="00261D45">
      <w:pPr>
        <w:pStyle w:val="ConsPlusNormal"/>
        <w:ind w:firstLine="540"/>
        <w:jc w:val="both"/>
      </w:pPr>
    </w:p>
    <w:p w:rsidR="00261D45" w:rsidRDefault="00261D45">
      <w:pPr>
        <w:pStyle w:val="ConsPlusNormal"/>
        <w:ind w:firstLine="540"/>
        <w:jc w:val="both"/>
      </w:pPr>
      <w:r>
        <w:t>5. Заседания Совета Молодежного парламента проводятся не реже 1 раза в три месяца.</w:t>
      </w:r>
    </w:p>
    <w:p w:rsidR="00261D45" w:rsidRDefault="00261D45">
      <w:pPr>
        <w:pStyle w:val="ConsPlusNormal"/>
        <w:ind w:firstLine="540"/>
        <w:jc w:val="both"/>
      </w:pPr>
    </w:p>
    <w:p w:rsidR="00261D45" w:rsidRDefault="00261D45">
      <w:pPr>
        <w:pStyle w:val="ConsPlusNormal"/>
        <w:ind w:firstLine="540"/>
        <w:jc w:val="both"/>
      </w:pPr>
      <w:r>
        <w:t>6. Председатель Молодежного парламента избирается на заседании Молодежного парламента из числа его членов большинством голосов от установленного числа членов Молодежного парламента сроком на 2,5 года. Порядок избрания и прекращения деятельности председателя Молодежного парламента определяется Регламентом.</w:t>
      </w:r>
    </w:p>
    <w:p w:rsidR="00261D45" w:rsidRDefault="00261D45">
      <w:pPr>
        <w:pStyle w:val="ConsPlusNormal"/>
        <w:spacing w:before="200"/>
        <w:ind w:firstLine="540"/>
        <w:jc w:val="both"/>
      </w:pPr>
      <w:r>
        <w:t>Член Молодежного парламента, баллотирующийся на должность председателя, обязан представить программу своей деятельности.</w:t>
      </w:r>
    </w:p>
    <w:p w:rsidR="00261D45" w:rsidRDefault="00261D45">
      <w:pPr>
        <w:pStyle w:val="ConsPlusNormal"/>
        <w:ind w:firstLine="540"/>
        <w:jc w:val="both"/>
      </w:pPr>
    </w:p>
    <w:p w:rsidR="00261D45" w:rsidRDefault="00261D45">
      <w:pPr>
        <w:pStyle w:val="ConsPlusNormal"/>
        <w:ind w:firstLine="540"/>
        <w:jc w:val="both"/>
      </w:pPr>
      <w:bookmarkStart w:id="2" w:name="P159"/>
      <w:bookmarkEnd w:id="2"/>
      <w:r>
        <w:t>7. Председатель Молодежного парламента:</w:t>
      </w:r>
    </w:p>
    <w:p w:rsidR="00261D45" w:rsidRDefault="00261D45">
      <w:pPr>
        <w:pStyle w:val="ConsPlusNormal"/>
        <w:spacing w:before="200"/>
        <w:ind w:firstLine="540"/>
        <w:jc w:val="both"/>
      </w:pPr>
      <w:r>
        <w:t>1) созывает заседания Совета Молодежного парламента;</w:t>
      </w:r>
    </w:p>
    <w:p w:rsidR="00261D45" w:rsidRDefault="00261D45">
      <w:pPr>
        <w:pStyle w:val="ConsPlusNormal"/>
        <w:spacing w:before="200"/>
        <w:ind w:firstLine="540"/>
        <w:jc w:val="both"/>
      </w:pPr>
      <w:r>
        <w:t>2) председательствует на заседаниях Молодежного парламента, Совета Молодежного парламента и руководит их деятельностью;</w:t>
      </w:r>
    </w:p>
    <w:p w:rsidR="00261D45" w:rsidRDefault="00261D45">
      <w:pPr>
        <w:pStyle w:val="ConsPlusNormal"/>
        <w:spacing w:before="200"/>
        <w:ind w:firstLine="540"/>
        <w:jc w:val="both"/>
      </w:pPr>
      <w:r>
        <w:t>3) представляет Молодежный парламент в отношениях с органами государственной власти области и органами местного самоуправления, иными органами и организациями;</w:t>
      </w:r>
    </w:p>
    <w:p w:rsidR="00261D45" w:rsidRDefault="00261D45">
      <w:pPr>
        <w:pStyle w:val="ConsPlusNormal"/>
        <w:spacing w:before="200"/>
        <w:ind w:firstLine="540"/>
        <w:jc w:val="both"/>
      </w:pPr>
      <w:r>
        <w:t>4) подписывает документы Молодежного парламента;</w:t>
      </w:r>
    </w:p>
    <w:p w:rsidR="00261D45" w:rsidRDefault="00261D45">
      <w:pPr>
        <w:pStyle w:val="ConsPlusNormal"/>
        <w:spacing w:before="200"/>
        <w:ind w:firstLine="540"/>
        <w:jc w:val="both"/>
      </w:pPr>
      <w:r>
        <w:t>5) координирует работу постоянных комиссий и рабочих групп Молодежного парламента;</w:t>
      </w:r>
    </w:p>
    <w:p w:rsidR="00261D45" w:rsidRDefault="00261D45">
      <w:pPr>
        <w:pStyle w:val="ConsPlusNormal"/>
        <w:spacing w:before="200"/>
        <w:ind w:firstLine="540"/>
        <w:jc w:val="both"/>
      </w:pPr>
      <w:r>
        <w:t>6) обеспечивает гласность работы Молодежного парламента;</w:t>
      </w:r>
    </w:p>
    <w:p w:rsidR="00261D45" w:rsidRDefault="00261D45">
      <w:pPr>
        <w:pStyle w:val="ConsPlusNormal"/>
        <w:spacing w:before="200"/>
        <w:ind w:firstLine="540"/>
        <w:jc w:val="both"/>
      </w:pPr>
      <w:r>
        <w:t>7) выступает с отчетом о своей работе;</w:t>
      </w:r>
    </w:p>
    <w:p w:rsidR="00261D45" w:rsidRDefault="00261D45">
      <w:pPr>
        <w:pStyle w:val="ConsPlusNormal"/>
        <w:spacing w:before="200"/>
        <w:ind w:firstLine="540"/>
        <w:jc w:val="both"/>
      </w:pPr>
      <w:r>
        <w:t>8) выполняет иные полномочия, возложенные на него Молодежным парламентом.</w:t>
      </w:r>
    </w:p>
    <w:p w:rsidR="00261D45" w:rsidRDefault="00261D45">
      <w:pPr>
        <w:pStyle w:val="ConsPlusNormal"/>
        <w:ind w:firstLine="540"/>
        <w:jc w:val="both"/>
      </w:pPr>
    </w:p>
    <w:p w:rsidR="00261D45" w:rsidRDefault="00261D45">
      <w:pPr>
        <w:pStyle w:val="ConsPlusNormal"/>
        <w:ind w:firstLine="540"/>
        <w:jc w:val="both"/>
      </w:pPr>
      <w:r>
        <w:t xml:space="preserve">8. В отсутствие председателя Молодежного парламента его функции выполняет один из его </w:t>
      </w:r>
      <w:r>
        <w:lastRenderedPageBreak/>
        <w:t>заместителей.</w:t>
      </w:r>
    </w:p>
    <w:p w:rsidR="00261D45" w:rsidRDefault="00261D45">
      <w:pPr>
        <w:pStyle w:val="ConsPlusNormal"/>
        <w:ind w:firstLine="540"/>
        <w:jc w:val="both"/>
      </w:pPr>
    </w:p>
    <w:p w:rsidR="00261D45" w:rsidRDefault="00261D45">
      <w:pPr>
        <w:pStyle w:val="ConsPlusNormal"/>
        <w:ind w:firstLine="540"/>
        <w:jc w:val="both"/>
      </w:pPr>
      <w:r>
        <w:t>9. Постоянные комиссии Молодежного парламента образуются из числа членов Молодежного парламента на добровольной основе на срок полномочий Молодежного парламента. Член Молодежного парламента может быть членом только одной постоянной комиссии Молодежного парламента.</w:t>
      </w:r>
    </w:p>
    <w:p w:rsidR="00261D45" w:rsidRDefault="00261D45">
      <w:pPr>
        <w:pStyle w:val="ConsPlusNormal"/>
        <w:spacing w:before="200"/>
        <w:ind w:firstLine="540"/>
        <w:jc w:val="both"/>
      </w:pPr>
      <w:r>
        <w:t>Наименования постоянных комиссий Молодежного парламента, порядок их формирования, полномочия, порядок избрания руководителей постоянных комиссий Молодежного парламента определяются Регламентом.</w:t>
      </w:r>
    </w:p>
    <w:p w:rsidR="00261D45" w:rsidRDefault="00261D45">
      <w:pPr>
        <w:pStyle w:val="ConsPlusNormal"/>
        <w:ind w:firstLine="540"/>
        <w:jc w:val="both"/>
      </w:pPr>
    </w:p>
    <w:p w:rsidR="00261D45" w:rsidRDefault="00261D45">
      <w:pPr>
        <w:pStyle w:val="ConsPlusNormal"/>
        <w:ind w:firstLine="540"/>
        <w:jc w:val="both"/>
      </w:pPr>
      <w:r>
        <w:t>10. В случае необходимости Молодежным парламентом, председателем Молодежного парламента или постоянной комиссией Молодежного парламента могут быть созданы рабочие группы или экспертные советы Молодежного парламента.</w:t>
      </w:r>
    </w:p>
    <w:p w:rsidR="00261D45" w:rsidRDefault="00261D45">
      <w:pPr>
        <w:pStyle w:val="ConsPlusNormal"/>
        <w:spacing w:before="200"/>
        <w:ind w:firstLine="540"/>
        <w:jc w:val="both"/>
      </w:pPr>
      <w:r>
        <w:t>Порядок создания рабочих групп и экспертных советов Молодежного парламента, их состав и полномочия, порядок избрания руководителей рабочих групп и экспертных советов Молодежного парламента определяются Регламентом.</w:t>
      </w:r>
    </w:p>
    <w:p w:rsidR="00261D45" w:rsidRDefault="00261D45">
      <w:pPr>
        <w:pStyle w:val="ConsPlusNormal"/>
        <w:ind w:firstLine="540"/>
        <w:jc w:val="both"/>
      </w:pPr>
    </w:p>
    <w:p w:rsidR="00261D45" w:rsidRDefault="00261D45">
      <w:pPr>
        <w:pStyle w:val="ConsPlusNormal"/>
        <w:ind w:firstLine="540"/>
        <w:jc w:val="both"/>
      </w:pPr>
      <w:r>
        <w:t>11. Заместитель(и) председателя Молодежного парламента:</w:t>
      </w:r>
    </w:p>
    <w:p w:rsidR="00261D45" w:rsidRDefault="00261D45">
      <w:pPr>
        <w:pStyle w:val="ConsPlusNormal"/>
        <w:spacing w:before="200"/>
        <w:ind w:firstLine="540"/>
        <w:jc w:val="both"/>
      </w:pPr>
      <w:r>
        <w:t>1) избирается(ются) на заседании Молодежного парламента из числа его членов большинством голосов от установленного числа членов Молодежного парламента, прекращает(ют) свои полномочия по истечении срока полномочий председателя Молодежного парламента или по решению Совета Молодежного парламента;</w:t>
      </w:r>
    </w:p>
    <w:p w:rsidR="00261D45" w:rsidRDefault="00261D45">
      <w:pPr>
        <w:pStyle w:val="ConsPlusNormal"/>
        <w:spacing w:before="200"/>
        <w:ind w:firstLine="540"/>
        <w:jc w:val="both"/>
      </w:pPr>
      <w:r>
        <w:t>2) выполняет(ют) поручения председателя Молодежного парламента;</w:t>
      </w:r>
    </w:p>
    <w:p w:rsidR="00261D45" w:rsidRDefault="00261D45">
      <w:pPr>
        <w:pStyle w:val="ConsPlusNormal"/>
        <w:spacing w:before="200"/>
        <w:ind w:firstLine="540"/>
        <w:jc w:val="both"/>
      </w:pPr>
      <w:r>
        <w:t xml:space="preserve">3) в случае отсутствия председателя Молодежного парламента осуществляет(ют) обязанности, предусмотренные </w:t>
      </w:r>
      <w:hyperlink w:anchor="P159" w:history="1">
        <w:r>
          <w:rPr>
            <w:color w:val="0000FF"/>
          </w:rPr>
          <w:t>частью 7 раздела 5</w:t>
        </w:r>
      </w:hyperlink>
      <w:r>
        <w:t xml:space="preserve"> настоящего Положения;</w:t>
      </w:r>
    </w:p>
    <w:p w:rsidR="00261D45" w:rsidRDefault="00261D45">
      <w:pPr>
        <w:pStyle w:val="ConsPlusNormal"/>
        <w:spacing w:before="200"/>
        <w:ind w:firstLine="540"/>
        <w:jc w:val="both"/>
      </w:pPr>
      <w:r>
        <w:t>4) осуществляет(ют) анализ нормативных правовых актов принятых областной Думой;</w:t>
      </w:r>
    </w:p>
    <w:p w:rsidR="00261D45" w:rsidRDefault="00261D45">
      <w:pPr>
        <w:pStyle w:val="ConsPlusNormal"/>
        <w:spacing w:before="200"/>
        <w:ind w:firstLine="540"/>
        <w:jc w:val="both"/>
      </w:pPr>
      <w:r>
        <w:t>5) в пределах своих полномочий координирует(ют) деятельность постоянных комиссий, экспертных советов и рабочих групп Молодежного парламента;</w:t>
      </w:r>
    </w:p>
    <w:p w:rsidR="00261D45" w:rsidRDefault="00261D45">
      <w:pPr>
        <w:pStyle w:val="ConsPlusNormal"/>
        <w:spacing w:before="200"/>
        <w:ind w:firstLine="540"/>
        <w:jc w:val="both"/>
      </w:pPr>
      <w:r>
        <w:t>6) ежегодно выступает(ют) с отчетом о своей работе.</w:t>
      </w:r>
    </w:p>
    <w:p w:rsidR="00261D45" w:rsidRDefault="00261D45">
      <w:pPr>
        <w:pStyle w:val="ConsPlusNormal"/>
        <w:ind w:firstLine="540"/>
        <w:jc w:val="both"/>
      </w:pPr>
    </w:p>
    <w:p w:rsidR="00261D45" w:rsidRDefault="00261D45">
      <w:pPr>
        <w:pStyle w:val="ConsPlusNormal"/>
        <w:ind w:firstLine="540"/>
        <w:jc w:val="both"/>
      </w:pPr>
      <w:r>
        <w:t>12. Руководители постоянных комиссий Молодежного парламента:</w:t>
      </w:r>
    </w:p>
    <w:p w:rsidR="00261D45" w:rsidRDefault="00261D45">
      <w:pPr>
        <w:pStyle w:val="ConsPlusNormal"/>
        <w:spacing w:before="200"/>
        <w:ind w:firstLine="540"/>
        <w:jc w:val="both"/>
      </w:pPr>
      <w:r>
        <w:t>1) избираются на должность в соответствии с порядком утвержденным Регламентом;</w:t>
      </w:r>
    </w:p>
    <w:p w:rsidR="00261D45" w:rsidRDefault="00261D45">
      <w:pPr>
        <w:pStyle w:val="ConsPlusNormal"/>
        <w:spacing w:before="200"/>
        <w:ind w:firstLine="540"/>
        <w:jc w:val="both"/>
      </w:pPr>
      <w:r>
        <w:t>2) выполняют поручения председателя Молодежного парламента и его заместителя(ей);</w:t>
      </w:r>
    </w:p>
    <w:p w:rsidR="00261D45" w:rsidRDefault="00261D45">
      <w:pPr>
        <w:pStyle w:val="ConsPlusNormal"/>
        <w:spacing w:before="200"/>
        <w:ind w:firstLine="540"/>
        <w:jc w:val="both"/>
      </w:pPr>
      <w:r>
        <w:t>3) организуют работу постоянной комиссии;</w:t>
      </w:r>
    </w:p>
    <w:p w:rsidR="00261D45" w:rsidRDefault="00261D45">
      <w:pPr>
        <w:pStyle w:val="ConsPlusNormal"/>
        <w:spacing w:before="200"/>
        <w:ind w:firstLine="540"/>
        <w:jc w:val="both"/>
      </w:pPr>
      <w:r>
        <w:t>4) взаимодействуют в работе с иными постоянными комиссиями;</w:t>
      </w:r>
    </w:p>
    <w:p w:rsidR="00261D45" w:rsidRDefault="00261D45">
      <w:pPr>
        <w:pStyle w:val="ConsPlusNormal"/>
        <w:spacing w:before="200"/>
        <w:ind w:firstLine="540"/>
        <w:jc w:val="both"/>
      </w:pPr>
      <w:r>
        <w:t>5) ежегодно выступают с отчетом о своей работе.</w:t>
      </w:r>
    </w:p>
    <w:p w:rsidR="00261D45" w:rsidRDefault="00261D45">
      <w:pPr>
        <w:pStyle w:val="ConsPlusNormal"/>
        <w:ind w:firstLine="540"/>
        <w:jc w:val="both"/>
      </w:pPr>
    </w:p>
    <w:p w:rsidR="00261D45" w:rsidRDefault="00261D45">
      <w:pPr>
        <w:pStyle w:val="ConsPlusNormal"/>
        <w:ind w:firstLine="540"/>
        <w:jc w:val="both"/>
      </w:pPr>
      <w:r>
        <w:t>13. Пресс-секретарь Молодежного парламента:</w:t>
      </w:r>
    </w:p>
    <w:p w:rsidR="00261D45" w:rsidRDefault="00261D45">
      <w:pPr>
        <w:pStyle w:val="ConsPlusNormal"/>
        <w:spacing w:before="200"/>
        <w:ind w:firstLine="540"/>
        <w:jc w:val="both"/>
      </w:pPr>
      <w:r>
        <w:t>1) избирается на заседании Молодежного парламента из числа его членов большинством голосов от установленного числа членов Молодежного парламента, прекращает свои полномочия по истечении срока полномочий председателя Молодежного парламента или по решению Совета Молодежного парламента;</w:t>
      </w:r>
    </w:p>
    <w:p w:rsidR="00261D45" w:rsidRDefault="00261D45">
      <w:pPr>
        <w:pStyle w:val="ConsPlusNormal"/>
        <w:spacing w:before="200"/>
        <w:ind w:firstLine="540"/>
        <w:jc w:val="both"/>
      </w:pPr>
      <w:r>
        <w:t>2) выполняет поручения председателя Молодежного парламента и его заместителя(ей);</w:t>
      </w:r>
    </w:p>
    <w:p w:rsidR="00261D45" w:rsidRDefault="00261D45">
      <w:pPr>
        <w:pStyle w:val="ConsPlusNormal"/>
        <w:spacing w:before="200"/>
        <w:ind w:firstLine="540"/>
        <w:jc w:val="both"/>
      </w:pPr>
      <w:r>
        <w:t>3) осуществляет взаимодействие со средствами массовой информации;</w:t>
      </w:r>
    </w:p>
    <w:p w:rsidR="00261D45" w:rsidRDefault="00261D45">
      <w:pPr>
        <w:pStyle w:val="ConsPlusNormal"/>
        <w:spacing w:before="200"/>
        <w:ind w:firstLine="540"/>
        <w:jc w:val="both"/>
      </w:pPr>
      <w:r>
        <w:t>4) обеспечивает информационное освещение деятельности Молодежного парламента;</w:t>
      </w:r>
    </w:p>
    <w:p w:rsidR="00261D45" w:rsidRDefault="00261D45">
      <w:pPr>
        <w:pStyle w:val="ConsPlusNormal"/>
        <w:spacing w:before="200"/>
        <w:ind w:firstLine="540"/>
        <w:jc w:val="both"/>
      </w:pPr>
      <w:r>
        <w:t>5) ведет протокол заседания Молодежного парламента, заседания Совета Молодежного парламента.</w:t>
      </w:r>
    </w:p>
    <w:p w:rsidR="00261D45" w:rsidRDefault="00261D45">
      <w:pPr>
        <w:pStyle w:val="ConsPlusNormal"/>
        <w:ind w:firstLine="540"/>
        <w:jc w:val="both"/>
      </w:pPr>
    </w:p>
    <w:p w:rsidR="00261D45" w:rsidRDefault="00261D45">
      <w:pPr>
        <w:pStyle w:val="ConsPlusNormal"/>
        <w:jc w:val="center"/>
        <w:outlineLvl w:val="1"/>
      </w:pPr>
      <w:r>
        <w:t>6. Права и обязанности члена Молодежного парламента</w:t>
      </w:r>
    </w:p>
    <w:p w:rsidR="00261D45" w:rsidRDefault="00261D45">
      <w:pPr>
        <w:pStyle w:val="ConsPlusNormal"/>
        <w:ind w:firstLine="540"/>
        <w:jc w:val="both"/>
      </w:pPr>
    </w:p>
    <w:p w:rsidR="00261D45" w:rsidRDefault="00261D45">
      <w:pPr>
        <w:pStyle w:val="ConsPlusNormal"/>
        <w:ind w:firstLine="540"/>
        <w:jc w:val="both"/>
      </w:pPr>
      <w:r>
        <w:t>1. Члены Молодежного парламента имеют право:</w:t>
      </w:r>
    </w:p>
    <w:p w:rsidR="00261D45" w:rsidRDefault="00261D45">
      <w:pPr>
        <w:pStyle w:val="ConsPlusNormal"/>
        <w:spacing w:before="200"/>
        <w:ind w:firstLine="540"/>
        <w:jc w:val="both"/>
      </w:pPr>
      <w:r>
        <w:t>1) выдвигать кандидатуры для избрания в руководящие и иные органы Молодежного парламента, избирать и быть избранными в руководящие и иные органы Молодежного парламента;</w:t>
      </w:r>
    </w:p>
    <w:p w:rsidR="00261D45" w:rsidRDefault="00261D45">
      <w:pPr>
        <w:pStyle w:val="ConsPlusNormal"/>
        <w:spacing w:before="200"/>
        <w:ind w:firstLine="540"/>
        <w:jc w:val="both"/>
      </w:pPr>
      <w:r>
        <w:t>2) предлагать вопросы для рассмотрения Молодежным парламентом;</w:t>
      </w:r>
    </w:p>
    <w:p w:rsidR="00261D45" w:rsidRDefault="00261D45">
      <w:pPr>
        <w:pStyle w:val="ConsPlusNormal"/>
        <w:spacing w:before="200"/>
        <w:ind w:firstLine="540"/>
        <w:jc w:val="both"/>
      </w:pPr>
      <w:r>
        <w:t>3) участвовать путем голосования в принятии решений по вопросам, обсуждаемым Молодежным парламентом;</w:t>
      </w:r>
    </w:p>
    <w:p w:rsidR="00261D45" w:rsidRDefault="00261D45">
      <w:pPr>
        <w:pStyle w:val="ConsPlusNormal"/>
        <w:spacing w:before="200"/>
        <w:ind w:firstLine="540"/>
        <w:jc w:val="both"/>
      </w:pPr>
      <w:r>
        <w:t>4) получать информацию о деятельности Молодежного парламента и его органов;</w:t>
      </w:r>
    </w:p>
    <w:p w:rsidR="00261D45" w:rsidRDefault="00261D45">
      <w:pPr>
        <w:pStyle w:val="ConsPlusNormal"/>
        <w:spacing w:before="200"/>
        <w:ind w:firstLine="540"/>
        <w:jc w:val="both"/>
      </w:pPr>
      <w:r>
        <w:t>5) обращаться по любым вопросам, связанным с деятельностью Молодежного парламента, в органы Молодежного парламента;</w:t>
      </w:r>
    </w:p>
    <w:p w:rsidR="00261D45" w:rsidRDefault="00261D45">
      <w:pPr>
        <w:pStyle w:val="ConsPlusNormal"/>
        <w:spacing w:before="200"/>
        <w:ind w:firstLine="540"/>
        <w:jc w:val="both"/>
      </w:pPr>
      <w:r>
        <w:t>6) выйти из состава Молодежного парламента, подав в установленном Регламентом порядке заявление об этом.</w:t>
      </w:r>
    </w:p>
    <w:p w:rsidR="00261D45" w:rsidRDefault="00261D45">
      <w:pPr>
        <w:pStyle w:val="ConsPlusNormal"/>
        <w:ind w:firstLine="540"/>
        <w:jc w:val="both"/>
      </w:pPr>
    </w:p>
    <w:p w:rsidR="00261D45" w:rsidRDefault="00261D45">
      <w:pPr>
        <w:pStyle w:val="ConsPlusNormal"/>
        <w:ind w:firstLine="540"/>
        <w:jc w:val="both"/>
      </w:pPr>
      <w:r>
        <w:t>2. Члены Молодежного парламента обязаны:</w:t>
      </w:r>
    </w:p>
    <w:p w:rsidR="00261D45" w:rsidRDefault="00261D45">
      <w:pPr>
        <w:pStyle w:val="ConsPlusNormal"/>
        <w:spacing w:before="200"/>
        <w:ind w:firstLine="540"/>
        <w:jc w:val="both"/>
      </w:pPr>
      <w:r>
        <w:t>1) участвовать в деятельности Молодежного парламента, постоянной комиссии, рабочей группе, в состав которых они входят;</w:t>
      </w:r>
    </w:p>
    <w:p w:rsidR="00261D45" w:rsidRDefault="00261D45">
      <w:pPr>
        <w:pStyle w:val="ConsPlusNormal"/>
        <w:spacing w:before="200"/>
        <w:ind w:firstLine="540"/>
        <w:jc w:val="both"/>
      </w:pPr>
      <w:r>
        <w:t>2) активно содействовать решению стоящих перед Молодежным парламентом целей и задач;</w:t>
      </w:r>
    </w:p>
    <w:p w:rsidR="00261D45" w:rsidRDefault="00261D45">
      <w:pPr>
        <w:pStyle w:val="ConsPlusNormal"/>
        <w:spacing w:before="200"/>
        <w:ind w:firstLine="540"/>
        <w:jc w:val="both"/>
      </w:pPr>
      <w:r>
        <w:t>3) выполнять решения Молодежного парламента;</w:t>
      </w:r>
    </w:p>
    <w:p w:rsidR="00261D45" w:rsidRDefault="00261D45">
      <w:pPr>
        <w:pStyle w:val="ConsPlusNormal"/>
        <w:spacing w:before="200"/>
        <w:ind w:firstLine="540"/>
        <w:jc w:val="both"/>
      </w:pPr>
      <w:r>
        <w:t>4) не допускать совершения действий, направленных на дискредитацию Молодежного парламента.</w:t>
      </w:r>
    </w:p>
    <w:p w:rsidR="00261D45" w:rsidRDefault="00261D45">
      <w:pPr>
        <w:pStyle w:val="ConsPlusNormal"/>
        <w:ind w:firstLine="540"/>
        <w:jc w:val="both"/>
      </w:pPr>
    </w:p>
    <w:p w:rsidR="00261D45" w:rsidRDefault="00261D45">
      <w:pPr>
        <w:pStyle w:val="ConsPlusNormal"/>
        <w:jc w:val="center"/>
        <w:outlineLvl w:val="1"/>
      </w:pPr>
      <w:r>
        <w:t>7. Прекращение деятельности Молодежного парламента</w:t>
      </w:r>
    </w:p>
    <w:p w:rsidR="00261D45" w:rsidRDefault="00261D45">
      <w:pPr>
        <w:pStyle w:val="ConsPlusNormal"/>
        <w:ind w:firstLine="540"/>
        <w:jc w:val="both"/>
      </w:pPr>
    </w:p>
    <w:p w:rsidR="00261D45" w:rsidRDefault="00261D45">
      <w:pPr>
        <w:pStyle w:val="ConsPlusNormal"/>
        <w:ind w:firstLine="540"/>
        <w:jc w:val="both"/>
      </w:pPr>
      <w:r>
        <w:t>Молодежный парламент прекращает свою деятельность:</w:t>
      </w:r>
    </w:p>
    <w:p w:rsidR="00261D45" w:rsidRDefault="00261D45">
      <w:pPr>
        <w:pStyle w:val="ConsPlusNormal"/>
        <w:spacing w:before="200"/>
        <w:ind w:firstLine="540"/>
        <w:jc w:val="both"/>
      </w:pPr>
      <w:r>
        <w:t>1) по истечении срока полномочий областной Думы очередного созыва;</w:t>
      </w:r>
    </w:p>
    <w:p w:rsidR="00261D45" w:rsidRDefault="00261D45">
      <w:pPr>
        <w:pStyle w:val="ConsPlusNormal"/>
        <w:spacing w:before="200"/>
        <w:ind w:firstLine="540"/>
        <w:jc w:val="both"/>
      </w:pPr>
      <w:r>
        <w:t>2) в соответствии с постановлением областной Думы.</w:t>
      </w:r>
    </w:p>
    <w:p w:rsidR="00261D45" w:rsidRDefault="00261D45">
      <w:pPr>
        <w:pStyle w:val="ConsPlusNormal"/>
        <w:ind w:firstLine="540"/>
        <w:jc w:val="both"/>
      </w:pPr>
    </w:p>
    <w:p w:rsidR="00261D45" w:rsidRDefault="00261D45">
      <w:pPr>
        <w:pStyle w:val="ConsPlusNormal"/>
        <w:jc w:val="center"/>
        <w:outlineLvl w:val="1"/>
      </w:pPr>
      <w:r>
        <w:t>8. Обеспечение деятельности Молодежного парламента</w:t>
      </w:r>
    </w:p>
    <w:p w:rsidR="00261D45" w:rsidRDefault="00261D45">
      <w:pPr>
        <w:pStyle w:val="ConsPlusNormal"/>
        <w:ind w:firstLine="540"/>
        <w:jc w:val="both"/>
      </w:pPr>
    </w:p>
    <w:p w:rsidR="00261D45" w:rsidRDefault="00261D45">
      <w:pPr>
        <w:pStyle w:val="ConsPlusNormal"/>
        <w:ind w:firstLine="540"/>
        <w:jc w:val="both"/>
      </w:pPr>
      <w:r>
        <w:t>1. Заседания Молодежного парламента проводятся в Великом Новгороде. По решению Совета Молодежного парламента место проведения заседания может быть изменено.</w:t>
      </w:r>
    </w:p>
    <w:p w:rsidR="00261D45" w:rsidRDefault="00261D45">
      <w:pPr>
        <w:pStyle w:val="ConsPlusNormal"/>
        <w:ind w:firstLine="540"/>
        <w:jc w:val="both"/>
      </w:pPr>
    </w:p>
    <w:p w:rsidR="00261D45" w:rsidRDefault="00261D45">
      <w:pPr>
        <w:pStyle w:val="ConsPlusNormal"/>
        <w:ind w:firstLine="540"/>
        <w:jc w:val="both"/>
      </w:pPr>
      <w:r>
        <w:t>2. Информационное и организационное обеспечение деятельности Молодежного парламента осуществляется управлением организационного и информационного обеспечения аппарата Новгородской областной Думы.</w:t>
      </w:r>
    </w:p>
    <w:p w:rsidR="00261D45" w:rsidRDefault="00261D45">
      <w:pPr>
        <w:pStyle w:val="ConsPlusNormal"/>
        <w:spacing w:before="200"/>
        <w:ind w:firstLine="540"/>
        <w:jc w:val="both"/>
      </w:pPr>
      <w:r>
        <w:t>Возмещение расходов членам Молодежного парламента на проезд автомобильным транспортом общего пользования (кроме такси), по фактическим затратам, подтвержденным проездными документами, до места нахождения Новгородской областной Думы и обратно, по официальному приглашению, осуществляется за счет средств областного бюджета.</w:t>
      </w:r>
    </w:p>
    <w:p w:rsidR="00261D45" w:rsidRDefault="00261D45">
      <w:pPr>
        <w:pStyle w:val="ConsPlusNormal"/>
        <w:spacing w:before="200"/>
        <w:ind w:firstLine="540"/>
        <w:jc w:val="both"/>
      </w:pPr>
      <w:r>
        <w:t>Возмещение расходов членам Молодежного парламента для участия в мероприятиях общероссийского значения по направлению Новгородской областной Думы осуществляется за счет средств областного бюджета в соответствии с Положением о порядке и размерах возмещения расходов, связанных с деятельностью членов Молодежного парламента при Новгородской областной Думе.</w:t>
      </w:r>
    </w:p>
    <w:p w:rsidR="00261D45" w:rsidRDefault="00261D45">
      <w:pPr>
        <w:pStyle w:val="ConsPlusNormal"/>
        <w:jc w:val="both"/>
      </w:pPr>
      <w:r>
        <w:t xml:space="preserve">(п. 2 в ред. </w:t>
      </w:r>
      <w:hyperlink r:id="rId12" w:history="1">
        <w:r>
          <w:rPr>
            <w:color w:val="0000FF"/>
          </w:rPr>
          <w:t>Постановления</w:t>
        </w:r>
      </w:hyperlink>
      <w:r>
        <w:t xml:space="preserve"> Новгородской областной Думы от 23.08.2017 N 296-ОД)</w:t>
      </w:r>
    </w:p>
    <w:p w:rsidR="00261D45" w:rsidRDefault="00261D45">
      <w:pPr>
        <w:pStyle w:val="ConsPlusNormal"/>
        <w:ind w:firstLine="540"/>
        <w:jc w:val="both"/>
      </w:pPr>
    </w:p>
    <w:p w:rsidR="00261D45" w:rsidRDefault="00261D45">
      <w:pPr>
        <w:pStyle w:val="ConsPlusNormal"/>
        <w:jc w:val="center"/>
        <w:outlineLvl w:val="1"/>
      </w:pPr>
      <w:r>
        <w:t>9. Заключительные положения</w:t>
      </w:r>
    </w:p>
    <w:p w:rsidR="00261D45" w:rsidRDefault="00261D45">
      <w:pPr>
        <w:pStyle w:val="ConsPlusNormal"/>
        <w:ind w:firstLine="540"/>
        <w:jc w:val="both"/>
      </w:pPr>
    </w:p>
    <w:p w:rsidR="00261D45" w:rsidRDefault="00261D45">
      <w:pPr>
        <w:pStyle w:val="ConsPlusNormal"/>
        <w:ind w:firstLine="540"/>
        <w:jc w:val="both"/>
      </w:pPr>
      <w:r>
        <w:t xml:space="preserve">1. Внесение изменений и дополнений в настоящее Положение осуществляется </w:t>
      </w:r>
      <w:r>
        <w:lastRenderedPageBreak/>
        <w:t>постановлениями областной Думы.</w:t>
      </w:r>
    </w:p>
    <w:p w:rsidR="00261D45" w:rsidRDefault="00261D45">
      <w:pPr>
        <w:pStyle w:val="ConsPlusNormal"/>
        <w:ind w:firstLine="540"/>
        <w:jc w:val="both"/>
      </w:pPr>
    </w:p>
    <w:p w:rsidR="00261D45" w:rsidRDefault="00261D45">
      <w:pPr>
        <w:pStyle w:val="ConsPlusNormal"/>
        <w:ind w:firstLine="540"/>
        <w:jc w:val="both"/>
      </w:pPr>
      <w:r>
        <w:t>2. Формирование Молодежного парламента осуществляется после официального опубликования настоящего Положения.</w:t>
      </w:r>
    </w:p>
    <w:p w:rsidR="00261D45" w:rsidRDefault="00261D45">
      <w:pPr>
        <w:pStyle w:val="ConsPlusNormal"/>
        <w:ind w:firstLine="540"/>
        <w:jc w:val="both"/>
      </w:pPr>
    </w:p>
    <w:p w:rsidR="00261D45" w:rsidRDefault="00261D45">
      <w:pPr>
        <w:pStyle w:val="ConsPlusNormal"/>
        <w:ind w:firstLine="540"/>
        <w:jc w:val="both"/>
      </w:pPr>
      <w:r>
        <w:t>3. Первое заседание Молодежного парламента созывается председателем областной Думы или депутатом областной Думы, уполномоченным областной Думой.</w:t>
      </w:r>
    </w:p>
    <w:p w:rsidR="00261D45" w:rsidRDefault="00261D45">
      <w:pPr>
        <w:pStyle w:val="ConsPlusNormal"/>
        <w:ind w:firstLine="540"/>
        <w:jc w:val="both"/>
      </w:pPr>
    </w:p>
    <w:p w:rsidR="00261D45" w:rsidRDefault="00261D45">
      <w:pPr>
        <w:pStyle w:val="ConsPlusNormal"/>
        <w:ind w:firstLine="540"/>
        <w:jc w:val="both"/>
      </w:pPr>
    </w:p>
    <w:p w:rsidR="00261D45" w:rsidRDefault="00261D45">
      <w:pPr>
        <w:pStyle w:val="ConsPlusNormal"/>
        <w:ind w:firstLine="540"/>
        <w:jc w:val="both"/>
      </w:pPr>
    </w:p>
    <w:p w:rsidR="00261D45" w:rsidRDefault="00261D45">
      <w:pPr>
        <w:pStyle w:val="ConsPlusNormal"/>
        <w:ind w:firstLine="540"/>
        <w:jc w:val="both"/>
      </w:pPr>
    </w:p>
    <w:p w:rsidR="00261D45" w:rsidRDefault="00261D45">
      <w:pPr>
        <w:pStyle w:val="ConsPlusNormal"/>
        <w:ind w:firstLine="540"/>
        <w:jc w:val="both"/>
      </w:pPr>
    </w:p>
    <w:p w:rsidR="00261D45" w:rsidRDefault="00261D45">
      <w:pPr>
        <w:pStyle w:val="ConsPlusNormal"/>
        <w:jc w:val="right"/>
        <w:outlineLvl w:val="1"/>
      </w:pPr>
      <w:r>
        <w:t>Приложение</w:t>
      </w:r>
    </w:p>
    <w:p w:rsidR="00261D45" w:rsidRDefault="00261D45">
      <w:pPr>
        <w:pStyle w:val="ConsPlusNormal"/>
        <w:jc w:val="right"/>
      </w:pPr>
      <w:r>
        <w:t>к Положению</w:t>
      </w:r>
    </w:p>
    <w:p w:rsidR="00261D45" w:rsidRDefault="00261D45">
      <w:pPr>
        <w:pStyle w:val="ConsPlusNormal"/>
        <w:jc w:val="right"/>
      </w:pPr>
      <w:r>
        <w:t>о Молодежном парламенте</w:t>
      </w:r>
    </w:p>
    <w:p w:rsidR="00261D45" w:rsidRDefault="00261D45">
      <w:pPr>
        <w:pStyle w:val="ConsPlusNormal"/>
        <w:jc w:val="right"/>
      </w:pPr>
      <w:r>
        <w:t>при Новгородской областной Думе</w:t>
      </w:r>
    </w:p>
    <w:p w:rsidR="00261D45" w:rsidRDefault="00261D45">
      <w:pPr>
        <w:pStyle w:val="ConsPlusNormal"/>
        <w:ind w:firstLine="540"/>
        <w:jc w:val="both"/>
      </w:pPr>
    </w:p>
    <w:p w:rsidR="00261D45" w:rsidRDefault="00261D45">
      <w:pPr>
        <w:pStyle w:val="ConsPlusTitle"/>
        <w:jc w:val="center"/>
      </w:pPr>
      <w:bookmarkStart w:id="3" w:name="P247"/>
      <w:bookmarkEnd w:id="3"/>
      <w:r>
        <w:t>РЕКОМЕНДАЦИИ</w:t>
      </w:r>
    </w:p>
    <w:p w:rsidR="00261D45" w:rsidRDefault="00261D45">
      <w:pPr>
        <w:pStyle w:val="ConsPlusTitle"/>
        <w:jc w:val="center"/>
      </w:pPr>
      <w:r>
        <w:t>ПО ПРОВЕДЕНИЮ КОНКУРСНОГО ОТБОРА КАНДИДАТОВ В ЧЛЕНЫ</w:t>
      </w:r>
    </w:p>
    <w:p w:rsidR="00261D45" w:rsidRDefault="00261D45">
      <w:pPr>
        <w:pStyle w:val="ConsPlusTitle"/>
        <w:jc w:val="center"/>
      </w:pPr>
      <w:r>
        <w:t>МОЛОДЕЖНОГО ПАРЛАМЕНТА ПРИ НОВГОРОДСКОЙ ОБЛАСТНОЙ ДУМЕ</w:t>
      </w:r>
    </w:p>
    <w:p w:rsidR="00261D45" w:rsidRDefault="00261D45">
      <w:pPr>
        <w:pStyle w:val="ConsPlusNormal"/>
        <w:ind w:firstLine="540"/>
        <w:jc w:val="both"/>
      </w:pPr>
    </w:p>
    <w:p w:rsidR="00261D45" w:rsidRDefault="00261D45">
      <w:pPr>
        <w:pStyle w:val="ConsPlusNormal"/>
        <w:jc w:val="center"/>
        <w:outlineLvl w:val="2"/>
      </w:pPr>
      <w:r>
        <w:t>1. Общие положения</w:t>
      </w:r>
    </w:p>
    <w:p w:rsidR="00261D45" w:rsidRDefault="00261D45">
      <w:pPr>
        <w:pStyle w:val="ConsPlusNormal"/>
        <w:ind w:firstLine="540"/>
        <w:jc w:val="both"/>
      </w:pPr>
    </w:p>
    <w:p w:rsidR="00261D45" w:rsidRDefault="00261D45">
      <w:pPr>
        <w:pStyle w:val="ConsPlusNormal"/>
        <w:ind w:firstLine="540"/>
        <w:jc w:val="both"/>
      </w:pPr>
      <w:r>
        <w:t>Настоящие рекомендации определяют порядок проведения конкурса в целях делегирования представителей в Молодежный парламент, замещения вакантных мест в Молодежном парламенте представительными органами муниципальных районов и городского округа, порядок представления документов, критерии отбора кандидатов в члены Молодежного парламента.</w:t>
      </w:r>
    </w:p>
    <w:p w:rsidR="00261D45" w:rsidRDefault="00261D45">
      <w:pPr>
        <w:pStyle w:val="ConsPlusNormal"/>
        <w:ind w:firstLine="540"/>
        <w:jc w:val="both"/>
      </w:pPr>
    </w:p>
    <w:p w:rsidR="00261D45" w:rsidRDefault="00261D45">
      <w:pPr>
        <w:pStyle w:val="ConsPlusNormal"/>
        <w:jc w:val="center"/>
        <w:outlineLvl w:val="2"/>
      </w:pPr>
      <w:r>
        <w:t>2. Цель конкурса</w:t>
      </w:r>
    </w:p>
    <w:p w:rsidR="00261D45" w:rsidRDefault="00261D45">
      <w:pPr>
        <w:pStyle w:val="ConsPlusNormal"/>
        <w:ind w:firstLine="540"/>
        <w:jc w:val="both"/>
      </w:pPr>
    </w:p>
    <w:p w:rsidR="00261D45" w:rsidRDefault="00261D45">
      <w:pPr>
        <w:pStyle w:val="ConsPlusNormal"/>
        <w:ind w:firstLine="540"/>
        <w:jc w:val="both"/>
      </w:pPr>
      <w:r>
        <w:t>Конкурс проводится с целью делегирования представителей в Молодежный парламент и замещения вакантных мест в Молодежном парламенте от представительных органов муниципальных районов и городского округа.</w:t>
      </w:r>
    </w:p>
    <w:p w:rsidR="00261D45" w:rsidRDefault="00261D45">
      <w:pPr>
        <w:pStyle w:val="ConsPlusNormal"/>
        <w:ind w:firstLine="540"/>
        <w:jc w:val="both"/>
      </w:pPr>
    </w:p>
    <w:p w:rsidR="00261D45" w:rsidRDefault="00261D45">
      <w:pPr>
        <w:pStyle w:val="ConsPlusNormal"/>
        <w:jc w:val="center"/>
        <w:outlineLvl w:val="2"/>
      </w:pPr>
      <w:r>
        <w:t>3. Участники конкурса</w:t>
      </w:r>
    </w:p>
    <w:p w:rsidR="00261D45" w:rsidRDefault="00261D45">
      <w:pPr>
        <w:pStyle w:val="ConsPlusNormal"/>
        <w:ind w:firstLine="540"/>
        <w:jc w:val="both"/>
      </w:pPr>
    </w:p>
    <w:p w:rsidR="00261D45" w:rsidRDefault="00261D45">
      <w:pPr>
        <w:pStyle w:val="ConsPlusNormal"/>
        <w:ind w:firstLine="540"/>
        <w:jc w:val="both"/>
      </w:pPr>
      <w:r>
        <w:t>Право предоставления документов на конкурс имеют молодые люди в возрасте от 18 до 35 лет, имеющие место жительства на территории области.</w:t>
      </w:r>
    </w:p>
    <w:p w:rsidR="00261D45" w:rsidRDefault="00261D45">
      <w:pPr>
        <w:pStyle w:val="ConsPlusNormal"/>
        <w:ind w:firstLine="540"/>
        <w:jc w:val="both"/>
      </w:pPr>
    </w:p>
    <w:p w:rsidR="00261D45" w:rsidRDefault="00261D45">
      <w:pPr>
        <w:pStyle w:val="ConsPlusNormal"/>
        <w:jc w:val="center"/>
        <w:outlineLvl w:val="2"/>
      </w:pPr>
      <w:r>
        <w:t>4. Условия проведения конкурса</w:t>
      </w:r>
    </w:p>
    <w:p w:rsidR="00261D45" w:rsidRDefault="00261D45">
      <w:pPr>
        <w:pStyle w:val="ConsPlusNormal"/>
        <w:ind w:firstLine="540"/>
        <w:jc w:val="both"/>
      </w:pPr>
    </w:p>
    <w:p w:rsidR="00261D45" w:rsidRDefault="00261D45">
      <w:pPr>
        <w:pStyle w:val="ConsPlusNormal"/>
        <w:ind w:firstLine="540"/>
        <w:jc w:val="both"/>
      </w:pPr>
      <w:r>
        <w:t>1. Конкурс проводится в два этапа.</w:t>
      </w:r>
    </w:p>
    <w:p w:rsidR="00261D45" w:rsidRDefault="00261D45">
      <w:pPr>
        <w:pStyle w:val="ConsPlusNormal"/>
        <w:ind w:firstLine="540"/>
        <w:jc w:val="both"/>
      </w:pPr>
    </w:p>
    <w:p w:rsidR="00261D45" w:rsidRDefault="00261D45">
      <w:pPr>
        <w:pStyle w:val="ConsPlusNormal"/>
        <w:ind w:firstLine="540"/>
        <w:jc w:val="both"/>
      </w:pPr>
      <w:r>
        <w:t>2. Первый этап проводится в течение 30 дней со дня опубликования постановления о создании Молодежного парламента либо со дня принятия Советом Молодежного парламента решения о прекращении членства в Молодежном парламенте и заключается в формировании конкурсных комиссий и сборе необходимых документов.</w:t>
      </w:r>
    </w:p>
    <w:p w:rsidR="00261D45" w:rsidRDefault="00261D45">
      <w:pPr>
        <w:pStyle w:val="ConsPlusNormal"/>
        <w:spacing w:before="200"/>
        <w:ind w:firstLine="540"/>
        <w:jc w:val="both"/>
      </w:pPr>
      <w:r>
        <w:t>Формирование конкурсных комиссий осуществляется представительными органами муниципальных районов и городского округа. Конкурсная комиссия состоит из председателя, секретаря и членов комиссии.</w:t>
      </w:r>
    </w:p>
    <w:p w:rsidR="00261D45" w:rsidRDefault="00261D45">
      <w:pPr>
        <w:pStyle w:val="ConsPlusNormal"/>
        <w:spacing w:before="200"/>
        <w:ind w:firstLine="540"/>
        <w:jc w:val="both"/>
      </w:pPr>
      <w:r>
        <w:t>Участник конкурса обязан представить в конкурсную комиссию следующие документы:</w:t>
      </w:r>
    </w:p>
    <w:p w:rsidR="00261D45" w:rsidRDefault="00261D45">
      <w:pPr>
        <w:pStyle w:val="ConsPlusNormal"/>
        <w:spacing w:before="200"/>
        <w:ind w:firstLine="540"/>
        <w:jc w:val="both"/>
      </w:pPr>
      <w:r>
        <w:t>1) заявление на участие в конкурсе;</w:t>
      </w:r>
    </w:p>
    <w:p w:rsidR="00261D45" w:rsidRDefault="00261D45">
      <w:pPr>
        <w:pStyle w:val="ConsPlusNormal"/>
        <w:spacing w:before="200"/>
        <w:ind w:firstLine="540"/>
        <w:jc w:val="both"/>
      </w:pPr>
      <w:r>
        <w:t>2) собственноручно заполненную и подписанную анкету согласно прилагаемой форме;</w:t>
      </w:r>
    </w:p>
    <w:p w:rsidR="00261D45" w:rsidRDefault="00261D45">
      <w:pPr>
        <w:pStyle w:val="ConsPlusNormal"/>
        <w:spacing w:before="200"/>
        <w:ind w:firstLine="540"/>
        <w:jc w:val="both"/>
      </w:pPr>
      <w:r>
        <w:t>3) копию паспорта или документа, заменяющего паспорт гражданина Российской Федерации;</w:t>
      </w:r>
    </w:p>
    <w:p w:rsidR="00261D45" w:rsidRDefault="00261D45">
      <w:pPr>
        <w:pStyle w:val="ConsPlusNormal"/>
        <w:spacing w:before="200"/>
        <w:ind w:firstLine="540"/>
        <w:jc w:val="both"/>
      </w:pPr>
      <w:r>
        <w:t>4) социальный проект по молодежной проблематике.</w:t>
      </w:r>
    </w:p>
    <w:p w:rsidR="00261D45" w:rsidRDefault="00261D45">
      <w:pPr>
        <w:pStyle w:val="ConsPlusNormal"/>
        <w:ind w:firstLine="540"/>
        <w:jc w:val="both"/>
      </w:pPr>
    </w:p>
    <w:p w:rsidR="00261D45" w:rsidRDefault="00261D45">
      <w:pPr>
        <w:pStyle w:val="ConsPlusNormal"/>
        <w:ind w:firstLine="540"/>
        <w:jc w:val="both"/>
      </w:pPr>
      <w:r>
        <w:t>3. Второй этап проводится в течение 15 дней со дня окончания срока формирования конкурсных комиссий и сбора необходимых документов.</w:t>
      </w:r>
    </w:p>
    <w:p w:rsidR="00261D45" w:rsidRDefault="00261D45">
      <w:pPr>
        <w:pStyle w:val="ConsPlusNormal"/>
        <w:spacing w:before="200"/>
        <w:ind w:firstLine="540"/>
        <w:jc w:val="both"/>
      </w:pPr>
      <w:r>
        <w:lastRenderedPageBreak/>
        <w:t>На втором этапе конкурса конкурсная комиссия оценивает кандидатов на основании представленных ими документов, а также на основании индивидуального собеседования с кандидатами.</w:t>
      </w:r>
    </w:p>
    <w:p w:rsidR="00261D45" w:rsidRDefault="00261D45">
      <w:pPr>
        <w:pStyle w:val="ConsPlusNormal"/>
        <w:spacing w:before="200"/>
        <w:ind w:firstLine="540"/>
        <w:jc w:val="both"/>
      </w:pPr>
      <w:r>
        <w:t>Основные критерии оценки участников конкурса:</w:t>
      </w:r>
    </w:p>
    <w:p w:rsidR="00261D45" w:rsidRDefault="00261D45">
      <w:pPr>
        <w:pStyle w:val="ConsPlusNormal"/>
        <w:spacing w:before="200"/>
        <w:ind w:firstLine="540"/>
        <w:jc w:val="both"/>
      </w:pPr>
      <w:r>
        <w:t>1) мотивация к работе в Молодежном парламенте;</w:t>
      </w:r>
    </w:p>
    <w:p w:rsidR="00261D45" w:rsidRDefault="00261D45">
      <w:pPr>
        <w:pStyle w:val="ConsPlusNormal"/>
        <w:spacing w:before="200"/>
        <w:ind w:firstLine="540"/>
        <w:jc w:val="both"/>
      </w:pPr>
      <w:r>
        <w:t>2) участие в общественной жизни;</w:t>
      </w:r>
    </w:p>
    <w:p w:rsidR="00261D45" w:rsidRDefault="00261D45">
      <w:pPr>
        <w:pStyle w:val="ConsPlusNormal"/>
        <w:spacing w:before="200"/>
        <w:ind w:firstLine="540"/>
        <w:jc w:val="both"/>
      </w:pPr>
      <w:r>
        <w:t>3) актуальность социального проекта.</w:t>
      </w:r>
    </w:p>
    <w:p w:rsidR="00261D45" w:rsidRDefault="00261D45">
      <w:pPr>
        <w:pStyle w:val="ConsPlusNormal"/>
        <w:ind w:firstLine="540"/>
        <w:jc w:val="both"/>
      </w:pPr>
    </w:p>
    <w:p w:rsidR="00261D45" w:rsidRDefault="00261D45">
      <w:pPr>
        <w:pStyle w:val="ConsPlusNormal"/>
        <w:ind w:firstLine="540"/>
        <w:jc w:val="both"/>
      </w:pPr>
      <w:r>
        <w:t>4. Решение конкурсной комиссии принимается в отсутствие кандидатов.</w:t>
      </w:r>
    </w:p>
    <w:p w:rsidR="00261D45" w:rsidRDefault="00261D45">
      <w:pPr>
        <w:pStyle w:val="ConsPlusNormal"/>
        <w:spacing w:before="200"/>
        <w:ind w:firstLine="540"/>
        <w:jc w:val="both"/>
      </w:pPr>
      <w:r>
        <w:t>Результаты голосования конкурсной комиссии оформляются решением, которое подписывается председателем, секретарем и членами комиссии, принявшими участие в заседании.</w:t>
      </w:r>
    </w:p>
    <w:p w:rsidR="00261D45" w:rsidRDefault="00261D45">
      <w:pPr>
        <w:pStyle w:val="ConsPlusNormal"/>
        <w:ind w:firstLine="540"/>
        <w:jc w:val="both"/>
      </w:pPr>
    </w:p>
    <w:p w:rsidR="00261D45" w:rsidRDefault="00261D45">
      <w:pPr>
        <w:pStyle w:val="ConsPlusNormal"/>
        <w:ind w:firstLine="540"/>
        <w:jc w:val="both"/>
      </w:pPr>
      <w:r>
        <w:t>5. По результатам конкурса принимается правовой акт представительного органа муниципального района или городского округа о делегировании гражданина Российской Федерации в состав Молодежного парламента.</w:t>
      </w:r>
    </w:p>
    <w:p w:rsidR="00261D45" w:rsidRDefault="00261D45">
      <w:pPr>
        <w:pStyle w:val="ConsPlusNormal"/>
        <w:ind w:firstLine="540"/>
        <w:jc w:val="both"/>
      </w:pPr>
    </w:p>
    <w:p w:rsidR="00261D45" w:rsidRDefault="00261D45">
      <w:pPr>
        <w:pStyle w:val="ConsPlusNormal"/>
        <w:ind w:firstLine="540"/>
        <w:jc w:val="both"/>
      </w:pPr>
    </w:p>
    <w:p w:rsidR="00261D45" w:rsidRDefault="00261D45">
      <w:pPr>
        <w:pStyle w:val="ConsPlusNormal"/>
        <w:ind w:firstLine="540"/>
        <w:jc w:val="both"/>
      </w:pPr>
    </w:p>
    <w:p w:rsidR="00261D45" w:rsidRDefault="00261D45">
      <w:pPr>
        <w:pStyle w:val="ConsPlusNormal"/>
        <w:ind w:firstLine="540"/>
        <w:jc w:val="both"/>
      </w:pPr>
    </w:p>
    <w:p w:rsidR="00261D45" w:rsidRDefault="00261D45">
      <w:pPr>
        <w:pStyle w:val="ConsPlusNormal"/>
        <w:ind w:firstLine="540"/>
        <w:jc w:val="both"/>
      </w:pPr>
    </w:p>
    <w:p w:rsidR="00261D45" w:rsidRDefault="00261D45">
      <w:pPr>
        <w:pStyle w:val="ConsPlusNormal"/>
        <w:jc w:val="right"/>
        <w:outlineLvl w:val="2"/>
      </w:pPr>
      <w:r>
        <w:t>Приложение</w:t>
      </w:r>
    </w:p>
    <w:p w:rsidR="00261D45" w:rsidRDefault="00261D45">
      <w:pPr>
        <w:pStyle w:val="ConsPlusNormal"/>
        <w:jc w:val="right"/>
      </w:pPr>
      <w:r>
        <w:t>к рекомендациям</w:t>
      </w:r>
    </w:p>
    <w:p w:rsidR="00261D45" w:rsidRDefault="00261D45">
      <w:pPr>
        <w:pStyle w:val="ConsPlusNormal"/>
        <w:jc w:val="right"/>
      </w:pPr>
      <w:r>
        <w:t>по проведению конкурсного отбора</w:t>
      </w:r>
    </w:p>
    <w:p w:rsidR="00261D45" w:rsidRDefault="00261D45">
      <w:pPr>
        <w:pStyle w:val="ConsPlusNormal"/>
        <w:jc w:val="right"/>
      </w:pPr>
      <w:r>
        <w:t>кандидатов в члены Молодежного парламента</w:t>
      </w:r>
    </w:p>
    <w:p w:rsidR="00261D45" w:rsidRDefault="00261D45">
      <w:pPr>
        <w:pStyle w:val="ConsPlusNormal"/>
        <w:jc w:val="right"/>
      </w:pPr>
      <w:r>
        <w:t>при Новгородской областной Думе</w:t>
      </w:r>
    </w:p>
    <w:p w:rsidR="00261D45" w:rsidRDefault="00261D45">
      <w:pPr>
        <w:pStyle w:val="ConsPlusNormal"/>
        <w:ind w:firstLine="540"/>
        <w:jc w:val="both"/>
      </w:pPr>
    </w:p>
    <w:p w:rsidR="00261D45" w:rsidRDefault="00261D45">
      <w:pPr>
        <w:pStyle w:val="ConsPlusNonformat"/>
        <w:jc w:val="both"/>
      </w:pPr>
      <w:r>
        <w:t xml:space="preserve">                                  АНКЕТА</w:t>
      </w:r>
    </w:p>
    <w:p w:rsidR="00261D45" w:rsidRDefault="00261D45">
      <w:pPr>
        <w:pStyle w:val="ConsPlusNonformat"/>
        <w:jc w:val="both"/>
      </w:pPr>
      <w:r>
        <w:t xml:space="preserve">                       (заполняется собственноручно)</w:t>
      </w:r>
    </w:p>
    <w:p w:rsidR="00261D45" w:rsidRDefault="00261D45">
      <w:pPr>
        <w:pStyle w:val="ConsPlusNonformat"/>
        <w:jc w:val="both"/>
      </w:pPr>
    </w:p>
    <w:p w:rsidR="00261D45" w:rsidRDefault="00261D45">
      <w:pPr>
        <w:pStyle w:val="ConsPlusNonformat"/>
        <w:jc w:val="both"/>
      </w:pPr>
      <w:r>
        <w:t>1. Фамилия ________________________________________________________________</w:t>
      </w:r>
    </w:p>
    <w:p w:rsidR="00261D45" w:rsidRDefault="00261D45">
      <w:pPr>
        <w:pStyle w:val="ConsPlusNonformat"/>
        <w:jc w:val="both"/>
      </w:pPr>
      <w:r>
        <w:t xml:space="preserve">   Имя ____________________________________________________________________</w:t>
      </w:r>
    </w:p>
    <w:p w:rsidR="00261D45" w:rsidRDefault="00261D45">
      <w:pPr>
        <w:pStyle w:val="ConsPlusNonformat"/>
        <w:jc w:val="both"/>
      </w:pPr>
      <w:r>
        <w:t xml:space="preserve">   Отчество _______________________________________________________________</w:t>
      </w:r>
    </w:p>
    <w:p w:rsidR="00261D45" w:rsidRDefault="00261D45">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5"/>
      </w:tblGrid>
      <w:tr w:rsidR="00261D45">
        <w:tc>
          <w:tcPr>
            <w:tcW w:w="4534" w:type="dxa"/>
            <w:tcBorders>
              <w:left w:val="nil"/>
            </w:tcBorders>
          </w:tcPr>
          <w:p w:rsidR="00261D45" w:rsidRDefault="00261D45">
            <w:pPr>
              <w:pStyle w:val="ConsPlusNormal"/>
            </w:pPr>
            <w:r>
              <w:t>2. Число, месяц, год и место рождения (село, деревня, город, район, область, край, республика, страна)</w:t>
            </w:r>
          </w:p>
        </w:tc>
        <w:tc>
          <w:tcPr>
            <w:tcW w:w="4535" w:type="dxa"/>
            <w:tcBorders>
              <w:right w:val="nil"/>
            </w:tcBorders>
          </w:tcPr>
          <w:p w:rsidR="00261D45" w:rsidRDefault="00261D45">
            <w:pPr>
              <w:pStyle w:val="ConsPlusNormal"/>
            </w:pPr>
          </w:p>
        </w:tc>
      </w:tr>
      <w:tr w:rsidR="00261D45">
        <w:tc>
          <w:tcPr>
            <w:tcW w:w="4534" w:type="dxa"/>
            <w:tcBorders>
              <w:left w:val="nil"/>
            </w:tcBorders>
          </w:tcPr>
          <w:p w:rsidR="00261D45" w:rsidRDefault="00261D45">
            <w:pPr>
              <w:pStyle w:val="ConsPlusNormal"/>
            </w:pPr>
            <w:r>
              <w:t>3. Гражданство (если изменяли, то укажите, когда и по какой причине, если имеете гражданство другого государства - укажите)</w:t>
            </w:r>
          </w:p>
        </w:tc>
        <w:tc>
          <w:tcPr>
            <w:tcW w:w="4535" w:type="dxa"/>
            <w:tcBorders>
              <w:right w:val="nil"/>
            </w:tcBorders>
          </w:tcPr>
          <w:p w:rsidR="00261D45" w:rsidRDefault="00261D45">
            <w:pPr>
              <w:pStyle w:val="ConsPlusNormal"/>
            </w:pPr>
          </w:p>
        </w:tc>
      </w:tr>
      <w:tr w:rsidR="00261D45">
        <w:tc>
          <w:tcPr>
            <w:tcW w:w="4534" w:type="dxa"/>
            <w:tcBorders>
              <w:left w:val="nil"/>
              <w:bottom w:val="nil"/>
            </w:tcBorders>
          </w:tcPr>
          <w:p w:rsidR="00261D45" w:rsidRDefault="00261D45">
            <w:pPr>
              <w:pStyle w:val="ConsPlusNormal"/>
            </w:pPr>
            <w:r>
              <w:t>4. Образование (когда и какие учебные заведения окончили, номера дипломов)</w:t>
            </w:r>
          </w:p>
        </w:tc>
        <w:tc>
          <w:tcPr>
            <w:tcW w:w="4535" w:type="dxa"/>
            <w:vMerge w:val="restart"/>
            <w:tcBorders>
              <w:right w:val="nil"/>
            </w:tcBorders>
          </w:tcPr>
          <w:p w:rsidR="00261D45" w:rsidRDefault="00261D45">
            <w:pPr>
              <w:pStyle w:val="ConsPlusNormal"/>
            </w:pPr>
          </w:p>
        </w:tc>
      </w:tr>
      <w:tr w:rsidR="00261D45">
        <w:tblPrEx>
          <w:tblBorders>
            <w:insideH w:val="nil"/>
          </w:tblBorders>
        </w:tblPrEx>
        <w:tc>
          <w:tcPr>
            <w:tcW w:w="4534" w:type="dxa"/>
            <w:tcBorders>
              <w:top w:val="nil"/>
              <w:left w:val="nil"/>
              <w:bottom w:val="nil"/>
            </w:tcBorders>
          </w:tcPr>
          <w:p w:rsidR="00261D45" w:rsidRDefault="00261D45">
            <w:pPr>
              <w:pStyle w:val="ConsPlusNormal"/>
            </w:pPr>
            <w:r>
              <w:t>Направление подготовки или специальность по диплому</w:t>
            </w:r>
          </w:p>
        </w:tc>
        <w:tc>
          <w:tcPr>
            <w:tcW w:w="4535" w:type="dxa"/>
            <w:vMerge/>
            <w:tcBorders>
              <w:right w:val="nil"/>
            </w:tcBorders>
          </w:tcPr>
          <w:p w:rsidR="00261D45" w:rsidRDefault="00261D45"/>
        </w:tc>
      </w:tr>
      <w:tr w:rsidR="00261D45">
        <w:tc>
          <w:tcPr>
            <w:tcW w:w="4534" w:type="dxa"/>
            <w:tcBorders>
              <w:top w:val="nil"/>
              <w:left w:val="nil"/>
            </w:tcBorders>
          </w:tcPr>
          <w:p w:rsidR="00261D45" w:rsidRDefault="00261D45">
            <w:pPr>
              <w:pStyle w:val="ConsPlusNormal"/>
            </w:pPr>
            <w:r>
              <w:t>Квалификация по диплому</w:t>
            </w:r>
          </w:p>
        </w:tc>
        <w:tc>
          <w:tcPr>
            <w:tcW w:w="4535" w:type="dxa"/>
            <w:vMerge/>
            <w:tcBorders>
              <w:right w:val="nil"/>
            </w:tcBorders>
          </w:tcPr>
          <w:p w:rsidR="00261D45" w:rsidRDefault="00261D45"/>
        </w:tc>
      </w:tr>
      <w:tr w:rsidR="00261D45">
        <w:tc>
          <w:tcPr>
            <w:tcW w:w="4534" w:type="dxa"/>
            <w:tcBorders>
              <w:left w:val="nil"/>
              <w:bottom w:val="nil"/>
            </w:tcBorders>
          </w:tcPr>
          <w:p w:rsidR="00261D45" w:rsidRDefault="00261D45">
            <w:pPr>
              <w:pStyle w:val="ConsPlusNormal"/>
            </w:pPr>
            <w:r>
              <w:t>5. Послевузовское профессиональное образование: аспирантура, адъюнктура (наименование образовательного или научного учреждения, год окончания)</w:t>
            </w:r>
          </w:p>
        </w:tc>
        <w:tc>
          <w:tcPr>
            <w:tcW w:w="4535" w:type="dxa"/>
            <w:vMerge w:val="restart"/>
            <w:tcBorders>
              <w:right w:val="nil"/>
            </w:tcBorders>
          </w:tcPr>
          <w:p w:rsidR="00261D45" w:rsidRDefault="00261D45">
            <w:pPr>
              <w:pStyle w:val="ConsPlusNormal"/>
            </w:pPr>
          </w:p>
        </w:tc>
      </w:tr>
      <w:tr w:rsidR="00261D45">
        <w:tc>
          <w:tcPr>
            <w:tcW w:w="4534" w:type="dxa"/>
            <w:tcBorders>
              <w:top w:val="nil"/>
              <w:left w:val="nil"/>
            </w:tcBorders>
          </w:tcPr>
          <w:p w:rsidR="00261D45" w:rsidRDefault="00261D45">
            <w:pPr>
              <w:pStyle w:val="ConsPlusNormal"/>
            </w:pPr>
            <w:r>
              <w:t>Ученая степень, ученое звание (когда присвоены, номера дипломов, аттестатов)</w:t>
            </w:r>
          </w:p>
        </w:tc>
        <w:tc>
          <w:tcPr>
            <w:tcW w:w="4535" w:type="dxa"/>
            <w:vMerge/>
            <w:tcBorders>
              <w:right w:val="nil"/>
            </w:tcBorders>
          </w:tcPr>
          <w:p w:rsidR="00261D45" w:rsidRDefault="00261D45"/>
        </w:tc>
      </w:tr>
      <w:tr w:rsidR="00261D45">
        <w:tc>
          <w:tcPr>
            <w:tcW w:w="4534" w:type="dxa"/>
            <w:tcBorders>
              <w:left w:val="nil"/>
            </w:tcBorders>
          </w:tcPr>
          <w:p w:rsidR="00261D45" w:rsidRDefault="00261D45">
            <w:pPr>
              <w:pStyle w:val="ConsPlusNormal"/>
            </w:pPr>
            <w:r>
              <w:t xml:space="preserve">6. Какими иностранными языками и языками </w:t>
            </w:r>
            <w:r>
              <w:lastRenderedPageBreak/>
              <w:t>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535" w:type="dxa"/>
            <w:tcBorders>
              <w:right w:val="nil"/>
            </w:tcBorders>
          </w:tcPr>
          <w:p w:rsidR="00261D45" w:rsidRDefault="00261D45">
            <w:pPr>
              <w:pStyle w:val="ConsPlusNormal"/>
            </w:pPr>
          </w:p>
        </w:tc>
      </w:tr>
    </w:tbl>
    <w:p w:rsidR="00261D45" w:rsidRDefault="00261D45">
      <w:pPr>
        <w:pStyle w:val="ConsPlusNormal"/>
        <w:ind w:firstLine="540"/>
        <w:jc w:val="both"/>
      </w:pPr>
    </w:p>
    <w:p w:rsidR="00261D45" w:rsidRDefault="00261D45">
      <w:pPr>
        <w:pStyle w:val="ConsPlusNonformat"/>
        <w:jc w:val="both"/>
      </w:pPr>
      <w:r>
        <w:t xml:space="preserve">7.  </w:t>
      </w:r>
      <w:proofErr w:type="gramStart"/>
      <w:r>
        <w:t>Домашний  адрес</w:t>
      </w:r>
      <w:proofErr w:type="gramEnd"/>
      <w:r>
        <w:t xml:space="preserve">  (адрес  регистрации,  фактического  проживания), номер</w:t>
      </w:r>
    </w:p>
    <w:p w:rsidR="00261D45" w:rsidRDefault="00261D45">
      <w:pPr>
        <w:pStyle w:val="ConsPlusNonformat"/>
        <w:jc w:val="both"/>
      </w:pPr>
      <w:r>
        <w:t>телефона (либо иной вид связи)</w:t>
      </w:r>
    </w:p>
    <w:p w:rsidR="00261D45" w:rsidRDefault="00261D45">
      <w:pPr>
        <w:pStyle w:val="ConsPlusNonformat"/>
        <w:jc w:val="both"/>
      </w:pPr>
      <w:r>
        <w:t>___________________________________________________________________________</w:t>
      </w:r>
    </w:p>
    <w:p w:rsidR="00261D45" w:rsidRDefault="00261D45">
      <w:pPr>
        <w:pStyle w:val="ConsPlusNonformat"/>
        <w:jc w:val="both"/>
      </w:pPr>
      <w:r>
        <w:t>___________________________________________________________________________</w:t>
      </w:r>
    </w:p>
    <w:p w:rsidR="00261D45" w:rsidRDefault="00261D45">
      <w:pPr>
        <w:pStyle w:val="ConsPlusNonformat"/>
        <w:jc w:val="both"/>
      </w:pPr>
    </w:p>
    <w:p w:rsidR="00261D45" w:rsidRDefault="00261D45">
      <w:pPr>
        <w:pStyle w:val="ConsPlusNonformat"/>
        <w:jc w:val="both"/>
      </w:pPr>
      <w:r>
        <w:t>8. Паспорт или документ, его заменяющий ___________________________________</w:t>
      </w:r>
    </w:p>
    <w:p w:rsidR="00261D45" w:rsidRDefault="00261D45">
      <w:pPr>
        <w:pStyle w:val="ConsPlusNonformat"/>
        <w:jc w:val="both"/>
      </w:pPr>
      <w:r>
        <w:t xml:space="preserve">                                         (серия, номер, кем и когда выдан)</w:t>
      </w:r>
    </w:p>
    <w:p w:rsidR="00261D45" w:rsidRDefault="00261D45">
      <w:pPr>
        <w:pStyle w:val="ConsPlusNonformat"/>
        <w:jc w:val="both"/>
      </w:pPr>
      <w:r>
        <w:t>___________________________________________________________________________</w:t>
      </w:r>
    </w:p>
    <w:p w:rsidR="00261D45" w:rsidRDefault="00261D45">
      <w:pPr>
        <w:pStyle w:val="ConsPlusNonformat"/>
        <w:jc w:val="both"/>
      </w:pPr>
    </w:p>
    <w:p w:rsidR="00261D45" w:rsidRDefault="00261D45">
      <w:pPr>
        <w:pStyle w:val="ConsPlusNonformat"/>
        <w:jc w:val="both"/>
      </w:pPr>
      <w:r>
        <w:t xml:space="preserve">9.  </w:t>
      </w:r>
      <w:proofErr w:type="gramStart"/>
      <w:r>
        <w:t>Дополнительные  сведения</w:t>
      </w:r>
      <w:proofErr w:type="gramEnd"/>
      <w:r>
        <w:t xml:space="preserve">  (участие в выборных представительных органах,</w:t>
      </w:r>
    </w:p>
    <w:p w:rsidR="00261D45" w:rsidRDefault="00261D45">
      <w:pPr>
        <w:pStyle w:val="ConsPlusNonformat"/>
        <w:jc w:val="both"/>
      </w:pPr>
      <w:r>
        <w:t xml:space="preserve">другая     </w:t>
      </w:r>
      <w:proofErr w:type="gramStart"/>
      <w:r>
        <w:t xml:space="preserve">информация,   </w:t>
      </w:r>
      <w:proofErr w:type="gramEnd"/>
      <w:r>
        <w:t xml:space="preserve">  которую     желаете     сообщить     о     себе)</w:t>
      </w:r>
    </w:p>
    <w:p w:rsidR="00261D45" w:rsidRDefault="00261D45">
      <w:pPr>
        <w:pStyle w:val="ConsPlusNonformat"/>
        <w:jc w:val="both"/>
      </w:pPr>
      <w:r>
        <w:t>___________________________________________________________________________</w:t>
      </w:r>
    </w:p>
    <w:p w:rsidR="00261D45" w:rsidRDefault="00261D45">
      <w:pPr>
        <w:pStyle w:val="ConsPlusNonformat"/>
        <w:jc w:val="both"/>
      </w:pPr>
      <w:r>
        <w:t>___________________________________________________________________________</w:t>
      </w:r>
    </w:p>
    <w:p w:rsidR="00261D45" w:rsidRDefault="00261D45">
      <w:pPr>
        <w:pStyle w:val="ConsPlusNonformat"/>
        <w:jc w:val="both"/>
      </w:pPr>
      <w:r>
        <w:t>___________________________________________________________________________</w:t>
      </w:r>
    </w:p>
    <w:p w:rsidR="00261D45" w:rsidRDefault="00261D45">
      <w:pPr>
        <w:pStyle w:val="ConsPlusNonformat"/>
        <w:jc w:val="both"/>
      </w:pPr>
      <w:r>
        <w:t>___________________________________________________________________________</w:t>
      </w:r>
    </w:p>
    <w:p w:rsidR="00261D45" w:rsidRDefault="00261D45">
      <w:pPr>
        <w:pStyle w:val="ConsPlusNonformat"/>
        <w:jc w:val="both"/>
      </w:pPr>
    </w:p>
    <w:p w:rsidR="00261D45" w:rsidRDefault="00261D45">
      <w:pPr>
        <w:pStyle w:val="ConsPlusNonformat"/>
        <w:jc w:val="both"/>
      </w:pPr>
      <w:r>
        <w:t>"___" ____________________ 20___ г.               Подпись _________________</w:t>
      </w:r>
    </w:p>
    <w:p w:rsidR="00261D45" w:rsidRDefault="00261D45">
      <w:pPr>
        <w:pStyle w:val="ConsPlusNormal"/>
        <w:ind w:firstLine="540"/>
        <w:jc w:val="both"/>
      </w:pPr>
    </w:p>
    <w:p w:rsidR="00261D45" w:rsidRDefault="00261D45">
      <w:pPr>
        <w:pStyle w:val="ConsPlusNormal"/>
        <w:ind w:firstLine="540"/>
        <w:jc w:val="both"/>
      </w:pPr>
    </w:p>
    <w:p w:rsidR="00261D45" w:rsidRDefault="00261D45">
      <w:pPr>
        <w:pStyle w:val="ConsPlusNormal"/>
        <w:pBdr>
          <w:top w:val="single" w:sz="6" w:space="0" w:color="auto"/>
        </w:pBdr>
        <w:spacing w:before="100" w:after="100"/>
        <w:jc w:val="both"/>
        <w:rPr>
          <w:sz w:val="2"/>
          <w:szCs w:val="2"/>
        </w:rPr>
      </w:pPr>
    </w:p>
    <w:p w:rsidR="005032D6" w:rsidRDefault="00261D45"/>
    <w:sectPr w:rsidR="005032D6" w:rsidSect="00071A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D45"/>
    <w:rsid w:val="00261D45"/>
    <w:rsid w:val="003277C9"/>
    <w:rsid w:val="00E36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96F0F2-602F-4E1C-90DA-87275E7A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1D45"/>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261D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61D45"/>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rsid w:val="00261D4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B6C96AD6813BC6BB1996A85517479DEA33F70073206EEED0883F03A2ACBC131E2961F629E300E8FA8A3EBB856D6B1D20CCH"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24B6C96AD6813BC6BB1996A85517479DEA33F700712B68EDD9883F03A2ACBC131E2961F629E300E8FA8A3EBB856D6B1D20CCH" TargetMode="External"/><Relationship Id="rId12" Type="http://schemas.openxmlformats.org/officeDocument/2006/relationships/hyperlink" Target="consultantplus://offline/ref=24B6C96AD6813BC6BB1996A85517479DEA33F70077236AE1D1883F03A2ACBC131E2961E429BB0CE9F3943FBE903B3A5B587D4C34B882C00F59C16D23C0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4B6C96AD6813BC6BB1996A85517479DEA33F70073206FEFDB883F03A2ACBC131E2961F629E300E8FA8A3EBB856D6B1D20CCH" TargetMode="External"/><Relationship Id="rId11" Type="http://schemas.openxmlformats.org/officeDocument/2006/relationships/hyperlink" Target="consultantplus://offline/ref=24B6C96AD6813BC6BB1996A85517479DEA33F70079276FEBD1883F03A2ACBC131E2961E429BB0CE9F3953FBF903B3A5B587D4C34B882C00F59C16D23C0H" TargetMode="External"/><Relationship Id="rId5" Type="http://schemas.openxmlformats.org/officeDocument/2006/relationships/hyperlink" Target="consultantplus://offline/ref=24B6C96AD6813BC6BB1996A85517479DEA33F70077236AE1D1883F03A2ACBC131E2961E429BB0CE9F3943FBE903B3A5B587D4C34B882C00F59C16D23C0H" TargetMode="External"/><Relationship Id="rId10" Type="http://schemas.openxmlformats.org/officeDocument/2006/relationships/hyperlink" Target="consultantplus://offline/ref=24B6C96AD6813BC6BB1988A5437B1895EC30AE087B7436BCD5826A5BFDF5EC544F2F34AE73B70DF7F1943D2BCA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4B6C96AD6813BC6BB1996A85517479DEA33F70077236AE1D1883F03A2ACBC131E2961E429BB0CE9F3943FBE903B3A5B587D4C34B882C00F59C16D23C0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3694</Words>
  <Characters>21058</Characters>
  <Application>Microsoft Office Word</Application>
  <DocSecurity>0</DocSecurity>
  <Lines>175</Lines>
  <Paragraphs>49</Paragraphs>
  <ScaleCrop>false</ScaleCrop>
  <Company/>
  <LinksUpToDate>false</LinksUpToDate>
  <CharactersWithSpaces>24703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Яковенко Марина Николаевна</dc:creator>
  <cp:keywords/>
  <dc:description/>
  <cp:lastModifiedBy>Яковенко Марина Николаевна</cp:lastModifiedBy>
  <cp:revision>1</cp:revision>
  <dcterms:created xsi:type="dcterms:W3CDTF">2021-10-19T07:02:00Z</dcterms:created>
  <dcterms:modified xsi:type="dcterms:W3CDTF">2021-10-19T07:03:00Z</dcterms:modified>
</cp:coreProperties>
</file>